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EA0C" w14:textId="77777777" w:rsidR="001E6443" w:rsidRDefault="00AD2AB7" w:rsidP="001E6443">
      <w:pPr>
        <w:shd w:val="clear" w:color="auto" w:fill="FFFFFF"/>
        <w:spacing w:after="0"/>
        <w:ind w:right="111"/>
        <w:jc w:val="center"/>
        <w:rPr>
          <w:rFonts w:ascii="Times New Roman" w:hAnsi="Times New Roman" w:cs="Times New Roman"/>
          <w:b/>
          <w:sz w:val="28"/>
          <w:szCs w:val="28"/>
        </w:rPr>
      </w:pPr>
      <w:r w:rsidRPr="00AD2AB7">
        <w:rPr>
          <w:rFonts w:ascii="Times New Roman" w:hAnsi="Times New Roman" w:cs="Times New Roman"/>
          <w:noProof/>
          <w:sz w:val="28"/>
          <w:szCs w:val="28"/>
        </w:rPr>
        <w:drawing>
          <wp:inline distT="0" distB="0" distL="0" distR="0" wp14:anchorId="2B6DBB84" wp14:editId="5098FA1B">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0F27CA26" w14:textId="70947BB3" w:rsidR="00DD6A80" w:rsidRDefault="00DD6A80" w:rsidP="00DD6A80">
      <w:pPr>
        <w:shd w:val="clear" w:color="auto" w:fill="FFFFFF"/>
        <w:spacing w:after="0"/>
        <w:ind w:right="111"/>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14:paraId="6E8FF403" w14:textId="214FD840" w:rsidR="00AD2AB7" w:rsidRPr="00AD2AB7" w:rsidRDefault="00AD2AB7" w:rsidP="001E6443">
      <w:pPr>
        <w:shd w:val="clear" w:color="auto" w:fill="FFFFFF"/>
        <w:spacing w:after="0"/>
        <w:ind w:right="111"/>
        <w:jc w:val="center"/>
        <w:rPr>
          <w:rFonts w:ascii="Times New Roman" w:hAnsi="Times New Roman" w:cs="Times New Roman"/>
          <w:b/>
          <w:sz w:val="28"/>
          <w:szCs w:val="28"/>
        </w:rPr>
      </w:pPr>
      <w:r w:rsidRPr="00AD2AB7">
        <w:rPr>
          <w:rFonts w:ascii="Times New Roman" w:hAnsi="Times New Roman" w:cs="Times New Roman"/>
          <w:b/>
          <w:sz w:val="28"/>
          <w:szCs w:val="28"/>
        </w:rPr>
        <w:t>УКРАЇНА</w:t>
      </w:r>
    </w:p>
    <w:p w14:paraId="239102D7" w14:textId="77777777" w:rsidR="00AD2AB7" w:rsidRPr="00AD2AB7" w:rsidRDefault="00AD2AB7" w:rsidP="00AD2AB7">
      <w:pPr>
        <w:spacing w:after="0"/>
        <w:jc w:val="center"/>
        <w:rPr>
          <w:rFonts w:ascii="Times New Roman" w:hAnsi="Times New Roman" w:cs="Times New Roman"/>
          <w:b/>
          <w:sz w:val="28"/>
          <w:szCs w:val="28"/>
        </w:rPr>
      </w:pPr>
      <w:r w:rsidRPr="00AD2AB7">
        <w:rPr>
          <w:rFonts w:ascii="Times New Roman" w:hAnsi="Times New Roman" w:cs="Times New Roman"/>
          <w:b/>
          <w:sz w:val="28"/>
          <w:szCs w:val="28"/>
        </w:rPr>
        <w:t>КОЛОМИЙСЬКА МІСЬКА РАДА</w:t>
      </w:r>
    </w:p>
    <w:p w14:paraId="0D26AD61" w14:textId="77777777" w:rsidR="00AD2AB7" w:rsidRPr="00AD2AB7" w:rsidRDefault="00AD2AB7" w:rsidP="00AD2AB7">
      <w:pPr>
        <w:spacing w:after="0"/>
        <w:jc w:val="center"/>
        <w:rPr>
          <w:rFonts w:ascii="Times New Roman" w:hAnsi="Times New Roman" w:cs="Times New Roman"/>
          <w:b/>
          <w:sz w:val="28"/>
          <w:szCs w:val="28"/>
        </w:rPr>
      </w:pPr>
      <w:r w:rsidRPr="00AD2AB7">
        <w:rPr>
          <w:rFonts w:ascii="Times New Roman" w:hAnsi="Times New Roman" w:cs="Times New Roman"/>
          <w:b/>
          <w:sz w:val="28"/>
          <w:szCs w:val="28"/>
        </w:rPr>
        <w:t>Виконавчий комітет</w:t>
      </w:r>
    </w:p>
    <w:p w14:paraId="1FD6095A" w14:textId="77777777" w:rsidR="00AD2AB7" w:rsidRPr="00AD2AB7" w:rsidRDefault="00AD2AB7" w:rsidP="00AD2AB7">
      <w:pPr>
        <w:spacing w:after="0"/>
        <w:jc w:val="center"/>
        <w:rPr>
          <w:rFonts w:ascii="Times New Roman" w:hAnsi="Times New Roman" w:cs="Times New Roman"/>
          <w:sz w:val="28"/>
          <w:szCs w:val="28"/>
        </w:rPr>
      </w:pPr>
      <w:r w:rsidRPr="00AD2AB7">
        <w:rPr>
          <w:rFonts w:ascii="Times New Roman" w:hAnsi="Times New Roman" w:cs="Times New Roman"/>
          <w:b/>
          <w:sz w:val="28"/>
          <w:szCs w:val="28"/>
        </w:rPr>
        <w:t xml:space="preserve">Р І Ш Е Н </w:t>
      </w:r>
      <w:proofErr w:type="spellStart"/>
      <w:r w:rsidRPr="00AD2AB7">
        <w:rPr>
          <w:rFonts w:ascii="Times New Roman" w:hAnsi="Times New Roman" w:cs="Times New Roman"/>
          <w:b/>
          <w:sz w:val="28"/>
          <w:szCs w:val="28"/>
        </w:rPr>
        <w:t>Н</w:t>
      </w:r>
      <w:proofErr w:type="spellEnd"/>
      <w:r w:rsidRPr="00AD2AB7">
        <w:rPr>
          <w:rFonts w:ascii="Times New Roman" w:hAnsi="Times New Roman" w:cs="Times New Roman"/>
          <w:b/>
          <w:sz w:val="28"/>
          <w:szCs w:val="28"/>
        </w:rPr>
        <w:t xml:space="preserve"> Я</w:t>
      </w:r>
    </w:p>
    <w:p w14:paraId="7131947D" w14:textId="77777777" w:rsidR="00AD2AB7" w:rsidRPr="00AD2AB7" w:rsidRDefault="00AD2AB7" w:rsidP="00AD2AB7">
      <w:pPr>
        <w:shd w:val="clear" w:color="auto" w:fill="FFFFFF"/>
        <w:ind w:right="111"/>
        <w:jc w:val="center"/>
        <w:rPr>
          <w:rFonts w:ascii="Times New Roman" w:hAnsi="Times New Roman" w:cs="Times New Roman"/>
          <w:color w:val="000000"/>
          <w:sz w:val="28"/>
          <w:szCs w:val="28"/>
        </w:rPr>
      </w:pPr>
      <w:r w:rsidRPr="00AD2AB7">
        <w:rPr>
          <w:rFonts w:ascii="Times New Roman" w:hAnsi="Times New Roman" w:cs="Times New Roman"/>
          <w:color w:val="000000"/>
          <w:sz w:val="28"/>
          <w:szCs w:val="28"/>
        </w:rPr>
        <w:t> </w:t>
      </w:r>
    </w:p>
    <w:p w14:paraId="161A749A" w14:textId="03AF922C" w:rsidR="00AD2AB7" w:rsidRPr="00AD2AB7" w:rsidRDefault="00AD2AB7" w:rsidP="00AD2AB7">
      <w:pPr>
        <w:shd w:val="clear" w:color="auto" w:fill="FFFFFF"/>
        <w:ind w:right="111"/>
        <w:rPr>
          <w:rFonts w:ascii="Times New Roman" w:hAnsi="Times New Roman" w:cs="Times New Roman"/>
          <w:color w:val="000000"/>
          <w:sz w:val="28"/>
          <w:szCs w:val="28"/>
        </w:rPr>
      </w:pPr>
      <w:r w:rsidRPr="00AD2AB7">
        <w:rPr>
          <w:rFonts w:ascii="Times New Roman" w:hAnsi="Times New Roman" w:cs="Times New Roman"/>
          <w:color w:val="000000"/>
          <w:sz w:val="28"/>
          <w:szCs w:val="28"/>
        </w:rPr>
        <w:t>від ___</w:t>
      </w:r>
      <w:r w:rsidR="00E13419">
        <w:rPr>
          <w:rFonts w:ascii="Times New Roman" w:hAnsi="Times New Roman" w:cs="Times New Roman"/>
          <w:color w:val="000000"/>
          <w:sz w:val="28"/>
          <w:szCs w:val="28"/>
        </w:rPr>
        <w:t>___</w:t>
      </w:r>
      <w:r w:rsidRPr="00AD2AB7">
        <w:rPr>
          <w:rFonts w:ascii="Times New Roman" w:hAnsi="Times New Roman" w:cs="Times New Roman"/>
          <w:color w:val="000000"/>
          <w:sz w:val="28"/>
          <w:szCs w:val="28"/>
        </w:rPr>
        <w:t>____ р.                             м. Коломия                          № ___________</w:t>
      </w:r>
    </w:p>
    <w:p w14:paraId="2CDD1BB0"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B5BDA">
        <w:rPr>
          <w:rFonts w:ascii="Times New Roman" w:eastAsia="Times New Roman" w:hAnsi="Times New Roman" w:cs="Times New Roman"/>
          <w:color w:val="000000"/>
          <w:sz w:val="28"/>
          <w:szCs w:val="28"/>
          <w:lang w:eastAsia="uk-UA"/>
        </w:rPr>
        <w:t> </w:t>
      </w:r>
    </w:p>
    <w:tbl>
      <w:tblPr>
        <w:tblW w:w="0" w:type="auto"/>
        <w:tblCellSpacing w:w="7" w:type="dxa"/>
        <w:tblCellMar>
          <w:top w:w="60" w:type="dxa"/>
          <w:left w:w="60" w:type="dxa"/>
          <w:bottom w:w="60" w:type="dxa"/>
          <w:right w:w="60" w:type="dxa"/>
        </w:tblCellMar>
        <w:tblLook w:val="04A0" w:firstRow="1" w:lastRow="0" w:firstColumn="1" w:lastColumn="0" w:noHBand="0" w:noVBand="1"/>
      </w:tblPr>
      <w:tblGrid>
        <w:gridCol w:w="3943"/>
      </w:tblGrid>
      <w:tr w:rsidR="001B5BDA" w:rsidRPr="001B5BDA" w14:paraId="64054782" w14:textId="77777777" w:rsidTr="001B5BDA">
        <w:trPr>
          <w:tblCellSpacing w:w="7" w:type="dxa"/>
        </w:trPr>
        <w:tc>
          <w:tcPr>
            <w:tcW w:w="3915" w:type="dxa"/>
            <w:hideMark/>
          </w:tcPr>
          <w:p w14:paraId="397BF8D1" w14:textId="26FFF9E3"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bookmarkStart w:id="0" w:name="_GoBack"/>
            <w:r w:rsidRPr="001B5BDA">
              <w:rPr>
                <w:rFonts w:ascii="Times New Roman" w:eastAsia="Times New Roman" w:hAnsi="Times New Roman" w:cs="Times New Roman"/>
                <w:b/>
                <w:bCs/>
                <w:sz w:val="28"/>
                <w:szCs w:val="28"/>
                <w:lang w:eastAsia="uk-UA"/>
              </w:rPr>
              <w:t xml:space="preserve">Про </w:t>
            </w:r>
            <w:r w:rsidR="00AD2AB7">
              <w:rPr>
                <w:rFonts w:ascii="Times New Roman" w:eastAsia="Times New Roman" w:hAnsi="Times New Roman" w:cs="Times New Roman"/>
                <w:b/>
                <w:bCs/>
                <w:sz w:val="28"/>
                <w:szCs w:val="28"/>
                <w:lang w:eastAsia="uk-UA"/>
              </w:rPr>
              <w:t>затвердження</w:t>
            </w:r>
            <w:r w:rsidRPr="001B5BDA">
              <w:rPr>
                <w:rFonts w:ascii="Times New Roman" w:eastAsia="Times New Roman" w:hAnsi="Times New Roman" w:cs="Times New Roman"/>
                <w:b/>
                <w:bCs/>
                <w:sz w:val="28"/>
                <w:szCs w:val="28"/>
                <w:lang w:eastAsia="uk-UA"/>
              </w:rPr>
              <w:t xml:space="preserve"> Програми забезпечення виконання рішень суду на 20</w:t>
            </w:r>
            <w:r w:rsidR="00AD2AB7">
              <w:rPr>
                <w:rFonts w:ascii="Times New Roman" w:eastAsia="Times New Roman" w:hAnsi="Times New Roman" w:cs="Times New Roman"/>
                <w:b/>
                <w:bCs/>
                <w:sz w:val="28"/>
                <w:szCs w:val="28"/>
                <w:lang w:eastAsia="uk-UA"/>
              </w:rPr>
              <w:t>22</w:t>
            </w:r>
            <w:r w:rsidRPr="001B5BDA">
              <w:rPr>
                <w:rFonts w:ascii="Times New Roman" w:eastAsia="Times New Roman" w:hAnsi="Times New Roman" w:cs="Times New Roman"/>
                <w:b/>
                <w:bCs/>
                <w:sz w:val="28"/>
                <w:szCs w:val="28"/>
                <w:lang w:eastAsia="uk-UA"/>
              </w:rPr>
              <w:t xml:space="preserve"> р</w:t>
            </w:r>
            <w:r w:rsidR="00AD2AB7">
              <w:rPr>
                <w:rFonts w:ascii="Times New Roman" w:eastAsia="Times New Roman" w:hAnsi="Times New Roman" w:cs="Times New Roman"/>
                <w:b/>
                <w:bCs/>
                <w:sz w:val="28"/>
                <w:szCs w:val="28"/>
                <w:lang w:eastAsia="uk-UA"/>
              </w:rPr>
              <w:t>ік</w:t>
            </w:r>
            <w:bookmarkEnd w:id="0"/>
          </w:p>
        </w:tc>
      </w:tr>
    </w:tbl>
    <w:p w14:paraId="39954169" w14:textId="77777777" w:rsidR="001B5BDA" w:rsidRPr="001B5BDA" w:rsidRDefault="001B5BDA" w:rsidP="001B5BDA">
      <w:pPr>
        <w:shd w:val="clear" w:color="auto" w:fill="FFFFFF"/>
        <w:spacing w:after="0" w:line="240" w:lineRule="auto"/>
        <w:rPr>
          <w:rFonts w:ascii="Times New Roman" w:eastAsia="Times New Roman" w:hAnsi="Times New Roman" w:cs="Times New Roman"/>
          <w:color w:val="000000"/>
          <w:sz w:val="18"/>
          <w:szCs w:val="18"/>
          <w:lang w:eastAsia="uk-UA"/>
        </w:rPr>
      </w:pPr>
    </w:p>
    <w:p w14:paraId="64819560" w14:textId="5A73A920" w:rsidR="001E6443" w:rsidRDefault="001B5BDA" w:rsidP="00754F03">
      <w:pPr>
        <w:spacing w:after="0" w:line="240" w:lineRule="auto"/>
        <w:ind w:firstLine="697"/>
        <w:jc w:val="both"/>
        <w:rPr>
          <w:rFonts w:ascii="Times New Roman" w:hAnsi="Times New Roman" w:cs="Times New Roman"/>
          <w:sz w:val="28"/>
          <w:szCs w:val="28"/>
        </w:rPr>
      </w:pPr>
      <w:r w:rsidRPr="00754F03">
        <w:rPr>
          <w:rFonts w:ascii="Times New Roman" w:eastAsia="Times New Roman" w:hAnsi="Times New Roman" w:cs="Times New Roman"/>
          <w:color w:val="000000"/>
          <w:sz w:val="28"/>
          <w:szCs w:val="28"/>
          <w:shd w:val="clear" w:color="auto" w:fill="FFFFFF"/>
          <w:lang w:eastAsia="uk-UA"/>
        </w:rPr>
        <w:t>З метою забезпечення виконання рішень суду, керуючись статтею 26 Закону України «Про місцеве самоврядування в Україні», пункт</w:t>
      </w:r>
      <w:r w:rsidR="00754F03" w:rsidRPr="00754F03">
        <w:rPr>
          <w:rFonts w:ascii="Times New Roman" w:eastAsia="Times New Roman" w:hAnsi="Times New Roman" w:cs="Times New Roman"/>
          <w:color w:val="000000"/>
          <w:sz w:val="28"/>
          <w:szCs w:val="28"/>
          <w:shd w:val="clear" w:color="auto" w:fill="FFFFFF"/>
          <w:lang w:eastAsia="uk-UA"/>
        </w:rPr>
        <w:t>ом</w:t>
      </w:r>
      <w:r w:rsidRPr="00754F03">
        <w:rPr>
          <w:rFonts w:ascii="Times New Roman" w:eastAsia="Times New Roman" w:hAnsi="Times New Roman" w:cs="Times New Roman"/>
          <w:color w:val="000000"/>
          <w:sz w:val="28"/>
          <w:szCs w:val="28"/>
          <w:shd w:val="clear" w:color="auto" w:fill="FFFFFF"/>
          <w:lang w:eastAsia="uk-UA"/>
        </w:rPr>
        <w:t xml:space="preserve"> 9 розділу VI «Прикінцеві та перехідні положення» Бюджетного кодексу України, статт</w:t>
      </w:r>
      <w:r w:rsidR="00754F03" w:rsidRPr="00754F03">
        <w:rPr>
          <w:rFonts w:ascii="Times New Roman" w:eastAsia="Times New Roman" w:hAnsi="Times New Roman" w:cs="Times New Roman"/>
          <w:color w:val="000000"/>
          <w:sz w:val="28"/>
          <w:szCs w:val="28"/>
          <w:shd w:val="clear" w:color="auto" w:fill="FFFFFF"/>
          <w:lang w:eastAsia="uk-UA"/>
        </w:rPr>
        <w:t>ею</w:t>
      </w:r>
      <w:r w:rsidRPr="00754F03">
        <w:rPr>
          <w:rFonts w:ascii="Times New Roman" w:eastAsia="Times New Roman" w:hAnsi="Times New Roman" w:cs="Times New Roman"/>
          <w:color w:val="000000"/>
          <w:sz w:val="28"/>
          <w:szCs w:val="28"/>
          <w:shd w:val="clear" w:color="auto" w:fill="FFFFFF"/>
          <w:lang w:eastAsia="uk-UA"/>
        </w:rPr>
        <w:t xml:space="preserve"> 27 Закону України «Про виконавче провадження», постанов</w:t>
      </w:r>
      <w:r w:rsidR="00754F03" w:rsidRPr="00754F03">
        <w:rPr>
          <w:rFonts w:ascii="Times New Roman" w:eastAsia="Times New Roman" w:hAnsi="Times New Roman" w:cs="Times New Roman"/>
          <w:color w:val="000000"/>
          <w:sz w:val="28"/>
          <w:szCs w:val="28"/>
          <w:shd w:val="clear" w:color="auto" w:fill="FFFFFF"/>
          <w:lang w:eastAsia="uk-UA"/>
        </w:rPr>
        <w:t>ою</w:t>
      </w:r>
      <w:r w:rsidRPr="00754F03">
        <w:rPr>
          <w:rFonts w:ascii="Times New Roman" w:eastAsia="Times New Roman" w:hAnsi="Times New Roman" w:cs="Times New Roman"/>
          <w:color w:val="000000"/>
          <w:sz w:val="28"/>
          <w:szCs w:val="28"/>
          <w:shd w:val="clear" w:color="auto" w:fill="FFFFFF"/>
          <w:lang w:eastAsia="uk-UA"/>
        </w:rPr>
        <w:t xml:space="preserve"> Кабінету Міністрів України від 03.08.2011 року №845 «Про затвердження Порядку виконання рішень про стягнення коштів державного та місцевого бюджетів або боржників»</w:t>
      </w:r>
      <w:r w:rsidR="00754F03" w:rsidRPr="00754F03">
        <w:rPr>
          <w:rFonts w:ascii="Times New Roman" w:eastAsia="Times New Roman" w:hAnsi="Times New Roman" w:cs="Times New Roman"/>
          <w:color w:val="000000"/>
          <w:sz w:val="28"/>
          <w:szCs w:val="28"/>
          <w:shd w:val="clear" w:color="auto" w:fill="FFFFFF"/>
          <w:lang w:eastAsia="uk-UA"/>
        </w:rPr>
        <w:t xml:space="preserve"> </w:t>
      </w:r>
      <w:r w:rsidR="00754F03" w:rsidRPr="00754F03">
        <w:rPr>
          <w:rFonts w:ascii="Times New Roman" w:hAnsi="Times New Roman" w:cs="Times New Roman"/>
          <w:color w:val="000000"/>
          <w:sz w:val="28"/>
          <w:szCs w:val="28"/>
          <w:shd w:val="clear" w:color="auto" w:fill="FFFFFF"/>
        </w:rPr>
        <w:t>постановою Кабінету Міністрів України від 11.03.2022р. №252 «Деякі питання формування та виконання місцевих бюджетів у період воєнного стану»,</w:t>
      </w:r>
      <w:r w:rsidR="00754F03" w:rsidRPr="00754F03">
        <w:rPr>
          <w:rFonts w:ascii="Times New Roman" w:hAnsi="Times New Roman" w:cs="Times New Roman"/>
          <w:sz w:val="28"/>
          <w:szCs w:val="28"/>
        </w:rPr>
        <w:t xml:space="preserve"> </w:t>
      </w:r>
      <w:r w:rsidRPr="00754F03">
        <w:rPr>
          <w:rFonts w:ascii="Times New Roman" w:eastAsia="Times New Roman" w:hAnsi="Times New Roman" w:cs="Times New Roman"/>
          <w:color w:val="000000"/>
          <w:sz w:val="28"/>
          <w:szCs w:val="28"/>
          <w:shd w:val="clear" w:color="auto" w:fill="FFFFFF"/>
          <w:lang w:eastAsia="uk-UA"/>
        </w:rPr>
        <w:t xml:space="preserve"> </w:t>
      </w:r>
      <w:r w:rsidR="001E6443" w:rsidRPr="00754F03">
        <w:rPr>
          <w:rFonts w:ascii="Times New Roman" w:hAnsi="Times New Roman" w:cs="Times New Roman"/>
          <w:sz w:val="28"/>
          <w:szCs w:val="28"/>
        </w:rPr>
        <w:t>виконавчий комітет міської ради</w:t>
      </w:r>
    </w:p>
    <w:p w14:paraId="222C19E7" w14:textId="77777777" w:rsidR="00754F03" w:rsidRPr="00754F03" w:rsidRDefault="00754F03" w:rsidP="00754F03">
      <w:pPr>
        <w:spacing w:after="0" w:line="240" w:lineRule="auto"/>
        <w:ind w:firstLine="697"/>
        <w:jc w:val="both"/>
        <w:rPr>
          <w:rFonts w:ascii="Times New Roman" w:hAnsi="Times New Roman" w:cs="Times New Roman"/>
          <w:sz w:val="28"/>
          <w:szCs w:val="28"/>
        </w:rPr>
      </w:pPr>
    </w:p>
    <w:p w14:paraId="435A119D" w14:textId="77777777" w:rsidR="001E6443" w:rsidRPr="001E6443" w:rsidRDefault="001E6443" w:rsidP="001E6443">
      <w:pPr>
        <w:ind w:firstLine="700"/>
        <w:jc w:val="center"/>
        <w:rPr>
          <w:rFonts w:ascii="Times New Roman" w:hAnsi="Times New Roman" w:cs="Times New Roman"/>
          <w:b/>
          <w:sz w:val="28"/>
          <w:szCs w:val="28"/>
        </w:rPr>
      </w:pPr>
      <w:r w:rsidRPr="001E6443">
        <w:rPr>
          <w:rFonts w:ascii="Times New Roman" w:hAnsi="Times New Roman" w:cs="Times New Roman"/>
          <w:b/>
          <w:sz w:val="28"/>
          <w:szCs w:val="28"/>
        </w:rPr>
        <w:t>вирішив:</w:t>
      </w:r>
    </w:p>
    <w:p w14:paraId="30EE33B2" w14:textId="492DA018" w:rsidR="00B51336" w:rsidRPr="001E6443" w:rsidRDefault="001E6443" w:rsidP="00754F03">
      <w:pPr>
        <w:pStyle w:val="a3"/>
        <w:numPr>
          <w:ilvl w:val="0"/>
          <w:numId w:val="2"/>
        </w:numPr>
        <w:shd w:val="clear" w:color="auto" w:fill="FFFFFF"/>
        <w:tabs>
          <w:tab w:val="clear" w:pos="720"/>
          <w:tab w:val="num" w:pos="360"/>
        </w:tabs>
        <w:spacing w:after="0" w:line="240" w:lineRule="auto"/>
        <w:ind w:left="0" w:firstLine="567"/>
        <w:jc w:val="both"/>
        <w:rPr>
          <w:rFonts w:ascii="Times New Roman" w:eastAsia="Times New Roman" w:hAnsi="Times New Roman" w:cs="Times New Roman"/>
          <w:color w:val="000000"/>
          <w:sz w:val="18"/>
          <w:szCs w:val="18"/>
          <w:lang w:eastAsia="uk-UA"/>
        </w:rPr>
      </w:pPr>
      <w:r w:rsidRPr="001E6443">
        <w:rPr>
          <w:rFonts w:ascii="Times New Roman" w:eastAsia="Times New Roman" w:hAnsi="Times New Roman" w:cs="Times New Roman"/>
          <w:color w:val="000000"/>
          <w:sz w:val="28"/>
          <w:szCs w:val="28"/>
          <w:lang w:eastAsia="uk-UA"/>
        </w:rPr>
        <w:t>Затвердити</w:t>
      </w:r>
      <w:r w:rsidR="00B51336" w:rsidRPr="001E6443">
        <w:rPr>
          <w:rFonts w:ascii="Times New Roman" w:eastAsia="Times New Roman" w:hAnsi="Times New Roman" w:cs="Times New Roman"/>
          <w:color w:val="000000"/>
          <w:sz w:val="28"/>
          <w:szCs w:val="28"/>
          <w:lang w:eastAsia="uk-UA"/>
        </w:rPr>
        <w:t xml:space="preserve"> </w:t>
      </w:r>
      <w:r w:rsidR="001B5BDA" w:rsidRPr="001E6443">
        <w:rPr>
          <w:rFonts w:ascii="Times New Roman" w:eastAsia="Times New Roman" w:hAnsi="Times New Roman" w:cs="Times New Roman"/>
          <w:color w:val="000000"/>
          <w:sz w:val="28"/>
          <w:szCs w:val="28"/>
          <w:lang w:eastAsia="uk-UA"/>
        </w:rPr>
        <w:t>Програм</w:t>
      </w:r>
      <w:r w:rsidRPr="001E6443">
        <w:rPr>
          <w:rFonts w:ascii="Times New Roman" w:eastAsia="Times New Roman" w:hAnsi="Times New Roman" w:cs="Times New Roman"/>
          <w:color w:val="000000"/>
          <w:sz w:val="28"/>
          <w:szCs w:val="28"/>
          <w:lang w:eastAsia="uk-UA"/>
        </w:rPr>
        <w:t>у</w:t>
      </w:r>
      <w:r w:rsidR="001B5BDA" w:rsidRPr="001E6443">
        <w:rPr>
          <w:rFonts w:ascii="Times New Roman" w:eastAsia="Times New Roman" w:hAnsi="Times New Roman" w:cs="Times New Roman"/>
          <w:color w:val="000000"/>
          <w:sz w:val="28"/>
          <w:szCs w:val="28"/>
          <w:lang w:eastAsia="uk-UA"/>
        </w:rPr>
        <w:t xml:space="preserve"> забезпечення виконання рішень суду на 20</w:t>
      </w:r>
      <w:r w:rsidRPr="001E6443">
        <w:rPr>
          <w:rFonts w:ascii="Times New Roman" w:eastAsia="Times New Roman" w:hAnsi="Times New Roman" w:cs="Times New Roman"/>
          <w:color w:val="000000"/>
          <w:sz w:val="28"/>
          <w:szCs w:val="28"/>
          <w:lang w:eastAsia="uk-UA"/>
        </w:rPr>
        <w:t>22</w:t>
      </w:r>
      <w:r w:rsidR="001B5BDA" w:rsidRPr="001E6443">
        <w:rPr>
          <w:rFonts w:ascii="Times New Roman" w:eastAsia="Times New Roman" w:hAnsi="Times New Roman" w:cs="Times New Roman"/>
          <w:color w:val="000000"/>
          <w:sz w:val="28"/>
          <w:szCs w:val="28"/>
          <w:lang w:eastAsia="uk-UA"/>
        </w:rPr>
        <w:t xml:space="preserve"> р</w:t>
      </w:r>
      <w:r w:rsidRPr="001E6443">
        <w:rPr>
          <w:rFonts w:ascii="Times New Roman" w:eastAsia="Times New Roman" w:hAnsi="Times New Roman" w:cs="Times New Roman"/>
          <w:color w:val="000000"/>
          <w:sz w:val="28"/>
          <w:szCs w:val="28"/>
          <w:lang w:eastAsia="uk-UA"/>
        </w:rPr>
        <w:t>ік (далі – Програма), додається.</w:t>
      </w:r>
    </w:p>
    <w:p w14:paraId="0646BB27" w14:textId="0500B168" w:rsidR="001B5BDA" w:rsidRPr="00B51336" w:rsidRDefault="001B5BDA" w:rsidP="00754F03">
      <w:pPr>
        <w:pStyle w:val="a3"/>
        <w:numPr>
          <w:ilvl w:val="0"/>
          <w:numId w:val="2"/>
        </w:numPr>
        <w:shd w:val="clear" w:color="auto" w:fill="FFFFFF"/>
        <w:tabs>
          <w:tab w:val="clear" w:pos="720"/>
          <w:tab w:val="num" w:pos="360"/>
        </w:tabs>
        <w:spacing w:after="0" w:line="240" w:lineRule="auto"/>
        <w:ind w:left="0" w:firstLine="567"/>
        <w:jc w:val="both"/>
        <w:rPr>
          <w:rFonts w:ascii="Times New Roman" w:eastAsia="Times New Roman" w:hAnsi="Times New Roman" w:cs="Times New Roman"/>
          <w:color w:val="000000"/>
          <w:sz w:val="18"/>
          <w:szCs w:val="18"/>
          <w:lang w:eastAsia="uk-UA"/>
        </w:rPr>
      </w:pPr>
      <w:r w:rsidRPr="00B51336">
        <w:rPr>
          <w:rFonts w:ascii="Times New Roman" w:eastAsia="Times New Roman" w:hAnsi="Times New Roman" w:cs="Times New Roman"/>
          <w:color w:val="000000"/>
          <w:sz w:val="28"/>
          <w:szCs w:val="28"/>
          <w:lang w:eastAsia="uk-UA"/>
        </w:rPr>
        <w:t>Фінансовому управлінню міської ради (</w:t>
      </w:r>
      <w:r w:rsidR="00B51336" w:rsidRPr="00B51336">
        <w:rPr>
          <w:rFonts w:ascii="Times New Roman" w:eastAsia="Times New Roman" w:hAnsi="Times New Roman" w:cs="Times New Roman"/>
          <w:color w:val="000000"/>
          <w:sz w:val="28"/>
          <w:szCs w:val="28"/>
          <w:lang w:eastAsia="uk-UA"/>
        </w:rPr>
        <w:t>Ольга ЦИГАНЧУК</w:t>
      </w:r>
      <w:r w:rsidRPr="00B51336">
        <w:rPr>
          <w:rFonts w:ascii="Times New Roman" w:eastAsia="Times New Roman" w:hAnsi="Times New Roman" w:cs="Times New Roman"/>
          <w:color w:val="000000"/>
          <w:sz w:val="28"/>
          <w:szCs w:val="28"/>
          <w:lang w:eastAsia="uk-UA"/>
        </w:rPr>
        <w:t>) передбачити кошти на фінансування заходів Програми.</w:t>
      </w:r>
    </w:p>
    <w:p w14:paraId="62868488" w14:textId="4F4DB967" w:rsidR="001B5BDA" w:rsidRPr="00B51336" w:rsidRDefault="001B5BDA" w:rsidP="00754F03">
      <w:pPr>
        <w:pStyle w:val="a3"/>
        <w:numPr>
          <w:ilvl w:val="0"/>
          <w:numId w:val="2"/>
        </w:numPr>
        <w:shd w:val="clear" w:color="auto" w:fill="FFFFFF"/>
        <w:tabs>
          <w:tab w:val="clear" w:pos="720"/>
          <w:tab w:val="num" w:pos="360"/>
        </w:tabs>
        <w:spacing w:after="0" w:line="240" w:lineRule="auto"/>
        <w:ind w:left="0" w:firstLine="567"/>
        <w:jc w:val="both"/>
        <w:rPr>
          <w:rFonts w:ascii="Times New Roman" w:eastAsia="Times New Roman" w:hAnsi="Times New Roman" w:cs="Times New Roman"/>
          <w:color w:val="000000"/>
          <w:sz w:val="18"/>
          <w:szCs w:val="18"/>
          <w:lang w:eastAsia="uk-UA"/>
        </w:rPr>
      </w:pPr>
      <w:r w:rsidRPr="00B51336">
        <w:rPr>
          <w:rFonts w:ascii="Times New Roman" w:eastAsia="Times New Roman" w:hAnsi="Times New Roman" w:cs="Times New Roman"/>
          <w:color w:val="000000"/>
          <w:sz w:val="28"/>
          <w:szCs w:val="28"/>
          <w:lang w:eastAsia="uk-UA"/>
        </w:rPr>
        <w:t>Координацію робіт та узагальнення інформації про виконання Програми покласти на головн</w:t>
      </w:r>
      <w:r w:rsidR="001E6443">
        <w:rPr>
          <w:rFonts w:ascii="Times New Roman" w:eastAsia="Times New Roman" w:hAnsi="Times New Roman" w:cs="Times New Roman"/>
          <w:color w:val="000000"/>
          <w:sz w:val="28"/>
          <w:szCs w:val="28"/>
          <w:lang w:eastAsia="uk-UA"/>
        </w:rPr>
        <w:t>ого</w:t>
      </w:r>
      <w:r w:rsidRPr="00B51336">
        <w:rPr>
          <w:rFonts w:ascii="Times New Roman" w:eastAsia="Times New Roman" w:hAnsi="Times New Roman" w:cs="Times New Roman"/>
          <w:color w:val="000000"/>
          <w:sz w:val="28"/>
          <w:szCs w:val="28"/>
          <w:lang w:eastAsia="uk-UA"/>
        </w:rPr>
        <w:t xml:space="preserve"> відповідальн</w:t>
      </w:r>
      <w:r w:rsidR="001E6443">
        <w:rPr>
          <w:rFonts w:ascii="Times New Roman" w:eastAsia="Times New Roman" w:hAnsi="Times New Roman" w:cs="Times New Roman"/>
          <w:color w:val="000000"/>
          <w:sz w:val="28"/>
          <w:szCs w:val="28"/>
          <w:lang w:eastAsia="uk-UA"/>
        </w:rPr>
        <w:t>ого</w:t>
      </w:r>
      <w:r w:rsidRPr="00B51336">
        <w:rPr>
          <w:rFonts w:ascii="Times New Roman" w:eastAsia="Times New Roman" w:hAnsi="Times New Roman" w:cs="Times New Roman"/>
          <w:color w:val="000000"/>
          <w:sz w:val="28"/>
          <w:szCs w:val="28"/>
          <w:lang w:eastAsia="uk-UA"/>
        </w:rPr>
        <w:t xml:space="preserve"> виконавц</w:t>
      </w:r>
      <w:r w:rsidR="001E6443">
        <w:rPr>
          <w:rFonts w:ascii="Times New Roman" w:eastAsia="Times New Roman" w:hAnsi="Times New Roman" w:cs="Times New Roman"/>
          <w:color w:val="000000"/>
          <w:sz w:val="28"/>
          <w:szCs w:val="28"/>
          <w:lang w:eastAsia="uk-UA"/>
        </w:rPr>
        <w:t>я</w:t>
      </w:r>
      <w:r w:rsidRPr="00B51336">
        <w:rPr>
          <w:rFonts w:ascii="Times New Roman" w:eastAsia="Times New Roman" w:hAnsi="Times New Roman" w:cs="Times New Roman"/>
          <w:color w:val="000000"/>
          <w:sz w:val="28"/>
          <w:szCs w:val="28"/>
          <w:lang w:eastAsia="uk-UA"/>
        </w:rPr>
        <w:t xml:space="preserve"> – </w:t>
      </w:r>
      <w:r w:rsidR="00B51336" w:rsidRPr="00B51336">
        <w:rPr>
          <w:rFonts w:ascii="Times New Roman" w:eastAsia="Times New Roman" w:hAnsi="Times New Roman" w:cs="Times New Roman"/>
          <w:color w:val="000000"/>
          <w:sz w:val="28"/>
          <w:szCs w:val="28"/>
          <w:lang w:eastAsia="uk-UA"/>
        </w:rPr>
        <w:t xml:space="preserve">управління бухгалтерського обліку та </w:t>
      </w:r>
      <w:proofErr w:type="spellStart"/>
      <w:r w:rsidR="00B51336" w:rsidRPr="00B51336">
        <w:rPr>
          <w:rFonts w:ascii="Times New Roman" w:eastAsia="Times New Roman" w:hAnsi="Times New Roman" w:cs="Times New Roman"/>
          <w:color w:val="000000"/>
          <w:sz w:val="28"/>
          <w:szCs w:val="28"/>
          <w:lang w:eastAsia="uk-UA"/>
        </w:rPr>
        <w:t>закупівель</w:t>
      </w:r>
      <w:proofErr w:type="spellEnd"/>
      <w:r w:rsidR="00B51336" w:rsidRPr="00B51336">
        <w:rPr>
          <w:rFonts w:ascii="Times New Roman" w:eastAsia="Times New Roman" w:hAnsi="Times New Roman" w:cs="Times New Roman"/>
          <w:color w:val="000000"/>
          <w:sz w:val="28"/>
          <w:szCs w:val="28"/>
          <w:lang w:eastAsia="uk-UA"/>
        </w:rPr>
        <w:t xml:space="preserve"> </w:t>
      </w:r>
      <w:r w:rsidRPr="00B51336">
        <w:rPr>
          <w:rFonts w:ascii="Times New Roman" w:eastAsia="Times New Roman" w:hAnsi="Times New Roman" w:cs="Times New Roman"/>
          <w:color w:val="000000"/>
          <w:sz w:val="28"/>
          <w:szCs w:val="28"/>
          <w:lang w:eastAsia="uk-UA"/>
        </w:rPr>
        <w:t>міської ради (</w:t>
      </w:r>
      <w:r w:rsidR="00B51336" w:rsidRPr="00B51336">
        <w:rPr>
          <w:rFonts w:ascii="Times New Roman" w:eastAsia="Times New Roman" w:hAnsi="Times New Roman" w:cs="Times New Roman"/>
          <w:color w:val="000000"/>
          <w:sz w:val="28"/>
          <w:szCs w:val="28"/>
          <w:lang w:eastAsia="uk-UA"/>
        </w:rPr>
        <w:t>Наталія ГЕНИК</w:t>
      </w:r>
      <w:r w:rsidRPr="00B51336">
        <w:rPr>
          <w:rFonts w:ascii="Times New Roman" w:eastAsia="Times New Roman" w:hAnsi="Times New Roman" w:cs="Times New Roman"/>
          <w:color w:val="000000"/>
          <w:sz w:val="28"/>
          <w:szCs w:val="28"/>
          <w:lang w:eastAsia="uk-UA"/>
        </w:rPr>
        <w:t>)</w:t>
      </w:r>
      <w:r w:rsidR="001E6443">
        <w:rPr>
          <w:rFonts w:ascii="Times New Roman" w:eastAsia="Times New Roman" w:hAnsi="Times New Roman" w:cs="Times New Roman"/>
          <w:color w:val="000000"/>
          <w:sz w:val="28"/>
          <w:szCs w:val="28"/>
          <w:lang w:eastAsia="uk-UA"/>
        </w:rPr>
        <w:t>.</w:t>
      </w:r>
    </w:p>
    <w:p w14:paraId="71F1698A" w14:textId="4F26ADE9" w:rsidR="009707D8" w:rsidRPr="00D20F1D" w:rsidRDefault="009707D8" w:rsidP="00754F03">
      <w:pPr>
        <w:pStyle w:val="a3"/>
        <w:numPr>
          <w:ilvl w:val="0"/>
          <w:numId w:val="2"/>
        </w:numPr>
        <w:shd w:val="clear" w:color="auto" w:fill="FFFFFF"/>
        <w:tabs>
          <w:tab w:val="clear" w:pos="720"/>
          <w:tab w:val="num" w:pos="360"/>
          <w:tab w:val="left" w:pos="567"/>
        </w:tabs>
        <w:spacing w:after="0" w:line="240" w:lineRule="auto"/>
        <w:ind w:left="0" w:firstLine="567"/>
        <w:rPr>
          <w:rFonts w:ascii="Times New Roman" w:hAnsi="Times New Roman" w:cs="Times New Roman"/>
          <w:sz w:val="28"/>
          <w:szCs w:val="28"/>
        </w:rPr>
      </w:pPr>
      <w:r w:rsidRPr="00D20F1D">
        <w:rPr>
          <w:rFonts w:ascii="Times New Roman" w:hAnsi="Times New Roman" w:cs="Times New Roman"/>
          <w:sz w:val="28"/>
          <w:szCs w:val="28"/>
        </w:rPr>
        <w:t xml:space="preserve"> </w:t>
      </w:r>
      <w:r w:rsidRPr="00D20F1D">
        <w:rPr>
          <w:rStyle w:val="rvts9"/>
          <w:rFonts w:ascii="Times New Roman" w:hAnsi="Times New Roman" w:cs="Times New Roman"/>
          <w:color w:val="000000"/>
          <w:sz w:val="28"/>
          <w:szCs w:val="28"/>
        </w:rPr>
        <w:t>Контроль за виконанням рішення покласти на міського голову</w:t>
      </w:r>
      <w:r w:rsidRPr="00D20F1D">
        <w:rPr>
          <w:rFonts w:ascii="Times New Roman" w:hAnsi="Times New Roman" w:cs="Times New Roman"/>
          <w:sz w:val="28"/>
          <w:szCs w:val="28"/>
        </w:rPr>
        <w:t>.</w:t>
      </w:r>
    </w:p>
    <w:p w14:paraId="57F6E396" w14:textId="73CE83B9" w:rsidR="001B5BDA" w:rsidRPr="00D20F1D" w:rsidRDefault="001B5BDA" w:rsidP="00D20F1D">
      <w:pPr>
        <w:shd w:val="clear" w:color="auto" w:fill="FFFFFF"/>
        <w:spacing w:after="0" w:line="240" w:lineRule="auto"/>
        <w:ind w:right="105"/>
        <w:jc w:val="both"/>
        <w:rPr>
          <w:rFonts w:ascii="Times New Roman" w:eastAsia="Times New Roman" w:hAnsi="Times New Roman" w:cs="Times New Roman"/>
          <w:color w:val="000000"/>
          <w:sz w:val="28"/>
          <w:szCs w:val="28"/>
          <w:lang w:eastAsia="uk-UA"/>
        </w:rPr>
      </w:pPr>
    </w:p>
    <w:p w14:paraId="54A05235" w14:textId="257E9ACA" w:rsidR="001E6443" w:rsidRPr="00D20F1D" w:rsidRDefault="001E6443" w:rsidP="00D20F1D">
      <w:pPr>
        <w:shd w:val="clear" w:color="auto" w:fill="FFFFFF"/>
        <w:spacing w:after="0" w:line="240" w:lineRule="auto"/>
        <w:ind w:right="105"/>
        <w:jc w:val="both"/>
        <w:rPr>
          <w:rFonts w:ascii="Times New Roman" w:eastAsia="Times New Roman" w:hAnsi="Times New Roman" w:cs="Times New Roman"/>
          <w:color w:val="000000"/>
          <w:sz w:val="28"/>
          <w:szCs w:val="28"/>
          <w:lang w:eastAsia="uk-UA"/>
        </w:rPr>
      </w:pPr>
    </w:p>
    <w:p w14:paraId="05050191" w14:textId="77777777" w:rsidR="001E6443" w:rsidRPr="00D20F1D" w:rsidRDefault="001E6443" w:rsidP="00D20F1D">
      <w:pPr>
        <w:shd w:val="clear" w:color="auto" w:fill="FFFFFF"/>
        <w:spacing w:after="0" w:line="240" w:lineRule="auto"/>
        <w:ind w:right="105"/>
        <w:jc w:val="both"/>
        <w:rPr>
          <w:rFonts w:ascii="Times New Roman" w:eastAsia="Times New Roman" w:hAnsi="Times New Roman" w:cs="Times New Roman"/>
          <w:color w:val="000000"/>
          <w:sz w:val="28"/>
          <w:szCs w:val="28"/>
          <w:lang w:eastAsia="uk-UA"/>
        </w:rPr>
      </w:pPr>
    </w:p>
    <w:p w14:paraId="3585DF1D" w14:textId="77777777" w:rsidR="001B5BDA" w:rsidRPr="00D20F1D" w:rsidRDefault="001B5BDA" w:rsidP="00D20F1D">
      <w:pPr>
        <w:shd w:val="clear" w:color="auto" w:fill="FFFFFF"/>
        <w:spacing w:after="0" w:line="240" w:lineRule="auto"/>
        <w:ind w:right="105"/>
        <w:rPr>
          <w:rFonts w:ascii="Times New Roman" w:eastAsia="Times New Roman" w:hAnsi="Times New Roman" w:cs="Times New Roman"/>
          <w:color w:val="000000"/>
          <w:sz w:val="28"/>
          <w:szCs w:val="28"/>
          <w:lang w:eastAsia="uk-UA"/>
        </w:rPr>
      </w:pPr>
    </w:p>
    <w:p w14:paraId="6BCD2B68" w14:textId="0C38D7C6" w:rsidR="001B5BDA" w:rsidRPr="00D20F1D" w:rsidRDefault="001B5BDA" w:rsidP="00D20F1D">
      <w:pPr>
        <w:shd w:val="clear" w:color="auto" w:fill="FFFFFF"/>
        <w:spacing w:after="0" w:line="240" w:lineRule="auto"/>
        <w:rPr>
          <w:rFonts w:ascii="Times New Roman" w:eastAsia="Times New Roman" w:hAnsi="Times New Roman" w:cs="Times New Roman"/>
          <w:color w:val="000000"/>
          <w:sz w:val="28"/>
          <w:szCs w:val="28"/>
          <w:lang w:eastAsia="uk-UA"/>
        </w:rPr>
      </w:pPr>
      <w:r w:rsidRPr="00D20F1D">
        <w:rPr>
          <w:rFonts w:ascii="Times New Roman" w:eastAsia="Times New Roman" w:hAnsi="Times New Roman" w:cs="Times New Roman"/>
          <w:b/>
          <w:bCs/>
          <w:color w:val="000000"/>
          <w:sz w:val="28"/>
          <w:szCs w:val="28"/>
          <w:lang w:eastAsia="uk-UA"/>
        </w:rPr>
        <w:t>Міський голова                                                      Богдан СТАНІСЛАВСЬКИЙ</w:t>
      </w:r>
    </w:p>
    <w:p w14:paraId="390726BF" w14:textId="77777777" w:rsidR="001B5BDA" w:rsidRPr="001B5BDA" w:rsidRDefault="001B5BDA" w:rsidP="001B5BDA">
      <w:pPr>
        <w:shd w:val="clear" w:color="auto" w:fill="FFFFFF"/>
        <w:spacing w:after="195" w:line="240" w:lineRule="auto"/>
        <w:rPr>
          <w:rFonts w:ascii="Times New Roman" w:eastAsia="Times New Roman" w:hAnsi="Times New Roman" w:cs="Times New Roman"/>
          <w:color w:val="000000"/>
          <w:sz w:val="18"/>
          <w:szCs w:val="18"/>
          <w:lang w:eastAsia="uk-UA"/>
        </w:rPr>
      </w:pPr>
    </w:p>
    <w:p w14:paraId="626651DD" w14:textId="2C19C469" w:rsidR="001B5BDA" w:rsidRDefault="001B5BDA" w:rsidP="001B5BDA">
      <w:pPr>
        <w:shd w:val="clear" w:color="auto" w:fill="FFFFFF"/>
        <w:spacing w:after="195" w:line="240" w:lineRule="auto"/>
        <w:rPr>
          <w:rFonts w:ascii="Times New Roman" w:eastAsia="Times New Roman" w:hAnsi="Times New Roman" w:cs="Times New Roman"/>
          <w:color w:val="000000"/>
          <w:sz w:val="18"/>
          <w:szCs w:val="18"/>
          <w:lang w:eastAsia="uk-UA"/>
        </w:rPr>
      </w:pPr>
    </w:p>
    <w:p w14:paraId="7390B47A" w14:textId="4643672C" w:rsidR="001E6443" w:rsidRDefault="001E6443" w:rsidP="001B5BDA">
      <w:pPr>
        <w:shd w:val="clear" w:color="auto" w:fill="FFFFFF"/>
        <w:spacing w:after="195" w:line="240" w:lineRule="auto"/>
        <w:rPr>
          <w:rFonts w:ascii="Times New Roman" w:eastAsia="Times New Roman" w:hAnsi="Times New Roman" w:cs="Times New Roman"/>
          <w:color w:val="000000"/>
          <w:sz w:val="18"/>
          <w:szCs w:val="18"/>
          <w:lang w:eastAsia="uk-UA"/>
        </w:rPr>
      </w:pPr>
    </w:p>
    <w:p w14:paraId="22D9D08A" w14:textId="1921F189" w:rsidR="00D20F1D" w:rsidRDefault="00D20F1D" w:rsidP="001B5BDA">
      <w:pPr>
        <w:shd w:val="clear" w:color="auto" w:fill="FFFFFF"/>
        <w:spacing w:after="195" w:line="240" w:lineRule="auto"/>
        <w:rPr>
          <w:rFonts w:ascii="Times New Roman" w:eastAsia="Times New Roman" w:hAnsi="Times New Roman" w:cs="Times New Roman"/>
          <w:color w:val="000000"/>
          <w:sz w:val="18"/>
          <w:szCs w:val="18"/>
          <w:lang w:eastAsia="uk-UA"/>
        </w:rPr>
      </w:pPr>
    </w:p>
    <w:p w14:paraId="463BDF79" w14:textId="77777777" w:rsidR="00D20F1D" w:rsidRDefault="00D20F1D" w:rsidP="001B5BDA">
      <w:pPr>
        <w:shd w:val="clear" w:color="auto" w:fill="FFFFFF"/>
        <w:spacing w:after="195" w:line="240" w:lineRule="auto"/>
        <w:rPr>
          <w:rFonts w:ascii="Times New Roman" w:eastAsia="Times New Roman" w:hAnsi="Times New Roman" w:cs="Times New Roman"/>
          <w:color w:val="000000"/>
          <w:sz w:val="18"/>
          <w:szCs w:val="18"/>
          <w:lang w:eastAsia="uk-UA"/>
        </w:rPr>
      </w:pPr>
    </w:p>
    <w:p w14:paraId="75B5792F" w14:textId="77777777" w:rsidR="001E6443" w:rsidRPr="001B5BDA" w:rsidRDefault="001E6443" w:rsidP="001B5BDA">
      <w:pPr>
        <w:shd w:val="clear" w:color="auto" w:fill="FFFFFF"/>
        <w:spacing w:after="195" w:line="240" w:lineRule="auto"/>
        <w:rPr>
          <w:rFonts w:ascii="Times New Roman" w:eastAsia="Times New Roman" w:hAnsi="Times New Roman" w:cs="Times New Roman"/>
          <w:color w:val="000000"/>
          <w:sz w:val="18"/>
          <w:szCs w:val="18"/>
          <w:lang w:eastAsia="uk-UA"/>
        </w:rPr>
      </w:pPr>
    </w:p>
    <w:p w14:paraId="26ABEBCF" w14:textId="79F16F70" w:rsidR="007F44CF" w:rsidRDefault="007F44CF" w:rsidP="009A6708">
      <w:pPr>
        <w:shd w:val="clear" w:color="auto" w:fill="FFFFFF"/>
        <w:spacing w:after="0" w:line="240" w:lineRule="auto"/>
        <w:ind w:left="4956" w:firstLine="708"/>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ЗАТВЕРДЖЕНО</w:t>
      </w:r>
    </w:p>
    <w:p w14:paraId="1216479F" w14:textId="5464371F" w:rsidR="007F44CF" w:rsidRPr="007F44CF" w:rsidRDefault="007F44CF" w:rsidP="009A6708">
      <w:pPr>
        <w:shd w:val="clear" w:color="auto" w:fill="FFFFFF"/>
        <w:spacing w:after="0" w:line="240" w:lineRule="auto"/>
        <w:ind w:left="5664"/>
        <w:rPr>
          <w:rFonts w:ascii="Times New Roman" w:eastAsia="Times New Roman" w:hAnsi="Times New Roman" w:cs="Times New Roman"/>
          <w:bCs/>
          <w:color w:val="000000"/>
          <w:sz w:val="28"/>
          <w:szCs w:val="28"/>
          <w:lang w:eastAsia="uk-UA"/>
        </w:rPr>
      </w:pPr>
      <w:r w:rsidRPr="007F44CF">
        <w:rPr>
          <w:rFonts w:ascii="Times New Roman" w:eastAsia="Times New Roman" w:hAnsi="Times New Roman" w:cs="Times New Roman"/>
          <w:bCs/>
          <w:color w:val="000000"/>
          <w:sz w:val="28"/>
          <w:szCs w:val="28"/>
          <w:lang w:eastAsia="uk-UA"/>
        </w:rPr>
        <w:t>рішення виконавчого комітету</w:t>
      </w:r>
    </w:p>
    <w:p w14:paraId="1F6BF0A6" w14:textId="487C3CB4" w:rsidR="007F44CF" w:rsidRPr="007F44CF" w:rsidRDefault="007F44CF" w:rsidP="009A6708">
      <w:pPr>
        <w:shd w:val="clear" w:color="auto" w:fill="FFFFFF"/>
        <w:spacing w:after="0" w:line="240" w:lineRule="auto"/>
        <w:ind w:left="5664"/>
        <w:rPr>
          <w:rFonts w:ascii="Times New Roman" w:eastAsia="Times New Roman" w:hAnsi="Times New Roman" w:cs="Times New Roman"/>
          <w:bCs/>
          <w:color w:val="000000"/>
          <w:sz w:val="28"/>
          <w:szCs w:val="28"/>
          <w:lang w:eastAsia="uk-UA"/>
        </w:rPr>
      </w:pPr>
      <w:r w:rsidRPr="007F44CF">
        <w:rPr>
          <w:rFonts w:ascii="Times New Roman" w:eastAsia="Times New Roman" w:hAnsi="Times New Roman" w:cs="Times New Roman"/>
          <w:bCs/>
          <w:color w:val="000000"/>
          <w:sz w:val="28"/>
          <w:szCs w:val="28"/>
          <w:lang w:eastAsia="uk-UA"/>
        </w:rPr>
        <w:t>міської ради від _______№___</w:t>
      </w:r>
    </w:p>
    <w:p w14:paraId="766D8790" w14:textId="77777777" w:rsidR="007F44CF" w:rsidRPr="007F44CF" w:rsidRDefault="007F44CF" w:rsidP="001B5BDA">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14:paraId="33A8C8B5" w14:textId="77777777" w:rsidR="00D20F1D" w:rsidRDefault="00D20F1D" w:rsidP="001B5BDA">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14:paraId="49F19FB8" w14:textId="77777777" w:rsidR="00D20F1D" w:rsidRDefault="00D20F1D" w:rsidP="001B5BDA">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14:paraId="1270CB6C" w14:textId="6D289BE5" w:rsidR="007F44CF" w:rsidRPr="007F44CF" w:rsidRDefault="007F44CF"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7F44CF">
        <w:rPr>
          <w:rFonts w:ascii="Times New Roman" w:eastAsia="Times New Roman" w:hAnsi="Times New Roman" w:cs="Times New Roman"/>
          <w:b/>
          <w:color w:val="000000"/>
          <w:sz w:val="28"/>
          <w:szCs w:val="28"/>
          <w:lang w:eastAsia="uk-UA"/>
        </w:rPr>
        <w:t>Програма забезпечення виконання рішень суду на 2022 рік</w:t>
      </w:r>
    </w:p>
    <w:p w14:paraId="721F661E" w14:textId="77777777" w:rsidR="007F44CF" w:rsidRDefault="007F44CF"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tbl>
      <w:tblPr>
        <w:tblW w:w="10498" w:type="dxa"/>
        <w:tblInd w:w="108" w:type="dxa"/>
        <w:tblLayout w:type="fixed"/>
        <w:tblLook w:val="00A0" w:firstRow="1" w:lastRow="0" w:firstColumn="1" w:lastColumn="0" w:noHBand="0" w:noVBand="0"/>
      </w:tblPr>
      <w:tblGrid>
        <w:gridCol w:w="3969"/>
        <w:gridCol w:w="1701"/>
        <w:gridCol w:w="4253"/>
        <w:gridCol w:w="575"/>
      </w:tblGrid>
      <w:tr w:rsidR="00D20F1D" w:rsidRPr="009376FF" w14:paraId="50ADDF6C" w14:textId="77777777" w:rsidTr="005D5F65">
        <w:trPr>
          <w:trHeight w:val="80"/>
        </w:trPr>
        <w:tc>
          <w:tcPr>
            <w:tcW w:w="3969" w:type="dxa"/>
          </w:tcPr>
          <w:p w14:paraId="10106C75" w14:textId="77777777" w:rsidR="00D20F1D" w:rsidRPr="00D20F1D" w:rsidRDefault="00D20F1D" w:rsidP="005D5F65">
            <w:pPr>
              <w:pStyle w:val="1"/>
              <w:rPr>
                <w:rFonts w:ascii="Times New Roman" w:hAnsi="Times New Roman"/>
                <w:sz w:val="28"/>
                <w:szCs w:val="28"/>
              </w:rPr>
            </w:pPr>
          </w:p>
          <w:p w14:paraId="611D8E7E" w14:textId="77777777" w:rsidR="00D20F1D" w:rsidRPr="00D20F1D" w:rsidRDefault="00D20F1D" w:rsidP="005D5F65">
            <w:pPr>
              <w:pStyle w:val="1"/>
              <w:rPr>
                <w:rFonts w:ascii="Times New Roman" w:hAnsi="Times New Roman"/>
                <w:b w:val="0"/>
                <w:sz w:val="28"/>
                <w:szCs w:val="28"/>
              </w:rPr>
            </w:pPr>
            <w:r w:rsidRPr="00D20F1D">
              <w:rPr>
                <w:rFonts w:ascii="Times New Roman" w:hAnsi="Times New Roman"/>
                <w:sz w:val="28"/>
                <w:szCs w:val="28"/>
              </w:rPr>
              <w:t>Замовник програми:</w:t>
            </w:r>
          </w:p>
          <w:p w14:paraId="45F072FE" w14:textId="77777777" w:rsidR="00D20F1D" w:rsidRPr="00D20F1D" w:rsidRDefault="00D20F1D" w:rsidP="005D5F65">
            <w:pPr>
              <w:shd w:val="clear" w:color="auto" w:fill="FFFFFF"/>
              <w:rPr>
                <w:rFonts w:ascii="Times New Roman" w:hAnsi="Times New Roman" w:cs="Times New Roman"/>
                <w:spacing w:val="-2"/>
                <w:sz w:val="28"/>
                <w:szCs w:val="28"/>
              </w:rPr>
            </w:pPr>
            <w:r w:rsidRPr="00D20F1D">
              <w:rPr>
                <w:rFonts w:ascii="Times New Roman" w:hAnsi="Times New Roman" w:cs="Times New Roman"/>
                <w:color w:val="000000"/>
                <w:sz w:val="28"/>
                <w:szCs w:val="28"/>
                <w:shd w:val="clear" w:color="auto" w:fill="FFFFFF"/>
              </w:rPr>
              <w:t>Коломийська міська рада</w:t>
            </w:r>
          </w:p>
        </w:tc>
        <w:tc>
          <w:tcPr>
            <w:tcW w:w="1701" w:type="dxa"/>
          </w:tcPr>
          <w:p w14:paraId="34785C21" w14:textId="77777777" w:rsidR="00D20F1D" w:rsidRPr="00D20F1D" w:rsidRDefault="00D20F1D" w:rsidP="005D5F65">
            <w:pPr>
              <w:tabs>
                <w:tab w:val="left" w:pos="6210"/>
                <w:tab w:val="left" w:pos="11430"/>
              </w:tabs>
              <w:rPr>
                <w:rFonts w:ascii="Times New Roman" w:hAnsi="Times New Roman" w:cs="Times New Roman"/>
                <w:sz w:val="28"/>
                <w:szCs w:val="28"/>
              </w:rPr>
            </w:pPr>
          </w:p>
          <w:p w14:paraId="0873405F" w14:textId="77777777" w:rsidR="00D20F1D" w:rsidRPr="00D20F1D" w:rsidRDefault="00D20F1D" w:rsidP="005D5F65">
            <w:pPr>
              <w:tabs>
                <w:tab w:val="left" w:pos="6210"/>
                <w:tab w:val="left" w:pos="11430"/>
              </w:tabs>
              <w:rPr>
                <w:rFonts w:ascii="Times New Roman" w:hAnsi="Times New Roman" w:cs="Times New Roman"/>
                <w:sz w:val="28"/>
                <w:szCs w:val="28"/>
              </w:rPr>
            </w:pPr>
          </w:p>
          <w:p w14:paraId="487942F2" w14:textId="77777777" w:rsidR="00D20F1D" w:rsidRPr="00D20F1D" w:rsidRDefault="00D20F1D" w:rsidP="005D5F65">
            <w:pPr>
              <w:tabs>
                <w:tab w:val="left" w:pos="6210"/>
                <w:tab w:val="left" w:pos="11430"/>
              </w:tabs>
              <w:rPr>
                <w:rFonts w:ascii="Times New Roman" w:hAnsi="Times New Roman" w:cs="Times New Roman"/>
                <w:b/>
                <w:sz w:val="28"/>
                <w:szCs w:val="28"/>
              </w:rPr>
            </w:pPr>
            <w:r w:rsidRPr="00D20F1D">
              <w:rPr>
                <w:rFonts w:ascii="Times New Roman" w:hAnsi="Times New Roman" w:cs="Times New Roman"/>
                <w:b/>
                <w:sz w:val="28"/>
                <w:szCs w:val="28"/>
              </w:rPr>
              <w:t>__________</w:t>
            </w:r>
          </w:p>
        </w:tc>
        <w:tc>
          <w:tcPr>
            <w:tcW w:w="4828" w:type="dxa"/>
            <w:gridSpan w:val="2"/>
          </w:tcPr>
          <w:p w14:paraId="6F0A0DDC" w14:textId="77777777" w:rsidR="00D20F1D" w:rsidRPr="00D20F1D" w:rsidRDefault="00D20F1D" w:rsidP="005D5F65">
            <w:pPr>
              <w:tabs>
                <w:tab w:val="left" w:pos="6210"/>
                <w:tab w:val="left" w:pos="11430"/>
              </w:tabs>
              <w:rPr>
                <w:rFonts w:ascii="Times New Roman" w:hAnsi="Times New Roman" w:cs="Times New Roman"/>
                <w:sz w:val="28"/>
                <w:szCs w:val="28"/>
              </w:rPr>
            </w:pPr>
          </w:p>
          <w:p w14:paraId="6FC2A9DB" w14:textId="77777777" w:rsidR="00D20F1D" w:rsidRPr="00D20F1D" w:rsidRDefault="00D20F1D" w:rsidP="005D5F65">
            <w:pPr>
              <w:tabs>
                <w:tab w:val="left" w:pos="6210"/>
                <w:tab w:val="left" w:pos="11430"/>
              </w:tabs>
              <w:rPr>
                <w:rFonts w:ascii="Times New Roman" w:hAnsi="Times New Roman" w:cs="Times New Roman"/>
                <w:sz w:val="28"/>
                <w:szCs w:val="28"/>
              </w:rPr>
            </w:pPr>
          </w:p>
          <w:p w14:paraId="19FB16FE" w14:textId="77777777" w:rsidR="00D20F1D" w:rsidRPr="00D20F1D" w:rsidRDefault="00D20F1D" w:rsidP="005D5F65">
            <w:pPr>
              <w:tabs>
                <w:tab w:val="left" w:pos="6210"/>
                <w:tab w:val="left" w:pos="11430"/>
              </w:tabs>
              <w:rPr>
                <w:rFonts w:ascii="Times New Roman" w:hAnsi="Times New Roman" w:cs="Times New Roman"/>
                <w:b/>
                <w:sz w:val="28"/>
                <w:szCs w:val="28"/>
              </w:rPr>
            </w:pPr>
            <w:r w:rsidRPr="00D20F1D">
              <w:rPr>
                <w:rFonts w:ascii="Times New Roman" w:hAnsi="Times New Roman" w:cs="Times New Roman"/>
                <w:b/>
                <w:sz w:val="28"/>
                <w:szCs w:val="28"/>
              </w:rPr>
              <w:t>Богдан СТАНІСЛАВСЬКИЙ</w:t>
            </w:r>
          </w:p>
        </w:tc>
      </w:tr>
      <w:tr w:rsidR="00D20F1D" w:rsidRPr="009376FF" w14:paraId="4A2AEE92" w14:textId="77777777" w:rsidTr="005D5F65">
        <w:trPr>
          <w:gridAfter w:val="1"/>
          <w:wAfter w:w="575" w:type="dxa"/>
          <w:trHeight w:val="80"/>
        </w:trPr>
        <w:tc>
          <w:tcPr>
            <w:tcW w:w="3969" w:type="dxa"/>
          </w:tcPr>
          <w:p w14:paraId="39610136" w14:textId="77777777" w:rsidR="00D20F1D" w:rsidRPr="00D20F1D" w:rsidRDefault="00D20F1D" w:rsidP="005D5F65">
            <w:pPr>
              <w:rPr>
                <w:rFonts w:ascii="Times New Roman" w:hAnsi="Times New Roman" w:cs="Times New Roman"/>
                <w:bCs/>
                <w:sz w:val="28"/>
                <w:szCs w:val="28"/>
              </w:rPr>
            </w:pPr>
          </w:p>
          <w:p w14:paraId="59783953" w14:textId="77777777" w:rsidR="00D20F1D" w:rsidRPr="00D20F1D" w:rsidRDefault="00D20F1D" w:rsidP="005D5F65">
            <w:pPr>
              <w:rPr>
                <w:rFonts w:ascii="Times New Roman" w:hAnsi="Times New Roman" w:cs="Times New Roman"/>
                <w:b/>
                <w:bCs/>
                <w:sz w:val="28"/>
                <w:szCs w:val="28"/>
              </w:rPr>
            </w:pPr>
            <w:r w:rsidRPr="00D20F1D">
              <w:rPr>
                <w:rFonts w:ascii="Times New Roman" w:hAnsi="Times New Roman" w:cs="Times New Roman"/>
                <w:b/>
                <w:bCs/>
                <w:sz w:val="28"/>
                <w:szCs w:val="28"/>
              </w:rPr>
              <w:t>Керівник програми:</w:t>
            </w:r>
          </w:p>
          <w:p w14:paraId="743C14A5" w14:textId="77777777" w:rsidR="00D20F1D" w:rsidRPr="00D20F1D" w:rsidRDefault="00D20F1D" w:rsidP="005D5F65">
            <w:pPr>
              <w:pStyle w:val="1"/>
              <w:rPr>
                <w:rFonts w:ascii="Times New Roman" w:hAnsi="Times New Roman"/>
                <w:b w:val="0"/>
                <w:sz w:val="28"/>
                <w:szCs w:val="28"/>
                <w:lang w:val="ru-RU"/>
              </w:rPr>
            </w:pPr>
            <w:proofErr w:type="spellStart"/>
            <w:r w:rsidRPr="00D20F1D">
              <w:rPr>
                <w:rFonts w:ascii="Times New Roman" w:hAnsi="Times New Roman"/>
                <w:b w:val="0"/>
                <w:sz w:val="28"/>
                <w:szCs w:val="28"/>
                <w:lang w:val="ru-RU"/>
              </w:rPr>
              <w:t>Міський</w:t>
            </w:r>
            <w:proofErr w:type="spellEnd"/>
            <w:r w:rsidRPr="00D20F1D">
              <w:rPr>
                <w:rFonts w:ascii="Times New Roman" w:hAnsi="Times New Roman"/>
                <w:b w:val="0"/>
                <w:sz w:val="28"/>
                <w:szCs w:val="28"/>
                <w:lang w:val="ru-RU"/>
              </w:rPr>
              <w:t xml:space="preserve"> голова</w:t>
            </w:r>
          </w:p>
          <w:p w14:paraId="3FF0E292" w14:textId="77777777" w:rsidR="00D20F1D" w:rsidRPr="00D20F1D" w:rsidRDefault="00D20F1D" w:rsidP="005D5F65">
            <w:pPr>
              <w:pStyle w:val="1"/>
              <w:rPr>
                <w:rFonts w:ascii="Times New Roman" w:hAnsi="Times New Roman"/>
                <w:sz w:val="28"/>
                <w:szCs w:val="28"/>
              </w:rPr>
            </w:pPr>
          </w:p>
          <w:p w14:paraId="1730D2C8" w14:textId="77777777" w:rsidR="00D20F1D" w:rsidRPr="00D20F1D" w:rsidRDefault="00D20F1D" w:rsidP="005D5F65">
            <w:pPr>
              <w:pStyle w:val="1"/>
              <w:rPr>
                <w:rFonts w:ascii="Times New Roman" w:hAnsi="Times New Roman"/>
                <w:sz w:val="28"/>
                <w:szCs w:val="28"/>
              </w:rPr>
            </w:pPr>
          </w:p>
          <w:p w14:paraId="47131108" w14:textId="77777777" w:rsidR="00D20F1D" w:rsidRPr="00D20F1D" w:rsidRDefault="00D20F1D" w:rsidP="005D5F65">
            <w:pPr>
              <w:pStyle w:val="1"/>
              <w:rPr>
                <w:rFonts w:ascii="Times New Roman" w:hAnsi="Times New Roman"/>
                <w:sz w:val="28"/>
                <w:szCs w:val="28"/>
              </w:rPr>
            </w:pPr>
          </w:p>
          <w:p w14:paraId="41813998" w14:textId="77777777" w:rsidR="00D20F1D" w:rsidRPr="00D20F1D" w:rsidRDefault="00D20F1D" w:rsidP="005D5F65">
            <w:pPr>
              <w:pStyle w:val="1"/>
              <w:rPr>
                <w:rFonts w:ascii="Times New Roman" w:hAnsi="Times New Roman"/>
                <w:sz w:val="28"/>
                <w:szCs w:val="28"/>
              </w:rPr>
            </w:pPr>
          </w:p>
          <w:p w14:paraId="158B6652" w14:textId="77777777" w:rsidR="00D20F1D" w:rsidRPr="00D20F1D" w:rsidRDefault="00D20F1D" w:rsidP="005D5F65">
            <w:pPr>
              <w:pStyle w:val="1"/>
              <w:rPr>
                <w:rFonts w:ascii="Times New Roman" w:hAnsi="Times New Roman"/>
                <w:sz w:val="28"/>
                <w:szCs w:val="28"/>
              </w:rPr>
            </w:pPr>
          </w:p>
          <w:p w14:paraId="1FE1130F" w14:textId="77777777" w:rsidR="00D20F1D" w:rsidRPr="00D20F1D" w:rsidRDefault="00D20F1D" w:rsidP="005D5F65">
            <w:pPr>
              <w:pStyle w:val="1"/>
              <w:rPr>
                <w:rFonts w:ascii="Times New Roman" w:hAnsi="Times New Roman"/>
                <w:sz w:val="28"/>
                <w:szCs w:val="28"/>
              </w:rPr>
            </w:pPr>
          </w:p>
          <w:p w14:paraId="18A4F3EE" w14:textId="77777777" w:rsidR="00D20F1D" w:rsidRPr="00D20F1D" w:rsidRDefault="00D20F1D" w:rsidP="005D5F65">
            <w:pPr>
              <w:pStyle w:val="1"/>
              <w:rPr>
                <w:rFonts w:ascii="Times New Roman" w:hAnsi="Times New Roman"/>
                <w:sz w:val="28"/>
                <w:szCs w:val="28"/>
              </w:rPr>
            </w:pPr>
          </w:p>
          <w:p w14:paraId="0B2E9DE6" w14:textId="77777777" w:rsidR="00D20F1D" w:rsidRPr="00D20F1D" w:rsidRDefault="00D20F1D" w:rsidP="005D5F65">
            <w:pPr>
              <w:pStyle w:val="1"/>
              <w:rPr>
                <w:rFonts w:ascii="Times New Roman" w:hAnsi="Times New Roman"/>
                <w:sz w:val="28"/>
                <w:szCs w:val="28"/>
              </w:rPr>
            </w:pPr>
            <w:r w:rsidRPr="00D20F1D">
              <w:rPr>
                <w:rFonts w:ascii="Times New Roman" w:hAnsi="Times New Roman"/>
                <w:sz w:val="28"/>
                <w:szCs w:val="28"/>
              </w:rPr>
              <w:t>ПОГОДЖЕНО:</w:t>
            </w:r>
          </w:p>
          <w:p w14:paraId="166C2905" w14:textId="77777777" w:rsidR="00D20F1D" w:rsidRPr="00D20F1D" w:rsidRDefault="00D20F1D" w:rsidP="005D5F65">
            <w:pPr>
              <w:pStyle w:val="1"/>
              <w:rPr>
                <w:rFonts w:ascii="Times New Roman" w:hAnsi="Times New Roman"/>
                <w:sz w:val="28"/>
                <w:szCs w:val="28"/>
              </w:rPr>
            </w:pPr>
          </w:p>
        </w:tc>
        <w:tc>
          <w:tcPr>
            <w:tcW w:w="1701" w:type="dxa"/>
          </w:tcPr>
          <w:p w14:paraId="4E6E5B97" w14:textId="77777777" w:rsidR="00D20F1D" w:rsidRPr="00D20F1D" w:rsidRDefault="00D20F1D" w:rsidP="005D5F65">
            <w:pPr>
              <w:rPr>
                <w:rFonts w:ascii="Times New Roman" w:hAnsi="Times New Roman" w:cs="Times New Roman"/>
                <w:sz w:val="28"/>
                <w:szCs w:val="28"/>
              </w:rPr>
            </w:pPr>
          </w:p>
          <w:p w14:paraId="7ABC8139" w14:textId="77777777" w:rsidR="00D20F1D" w:rsidRPr="00D20F1D" w:rsidRDefault="00D20F1D" w:rsidP="005D5F65">
            <w:pPr>
              <w:rPr>
                <w:rFonts w:ascii="Times New Roman" w:hAnsi="Times New Roman" w:cs="Times New Roman"/>
                <w:sz w:val="28"/>
                <w:szCs w:val="28"/>
              </w:rPr>
            </w:pPr>
          </w:p>
          <w:p w14:paraId="2CB671F4" w14:textId="77777777" w:rsidR="00D20F1D" w:rsidRPr="00D20F1D" w:rsidRDefault="00D20F1D" w:rsidP="005D5F65">
            <w:pPr>
              <w:rPr>
                <w:rFonts w:ascii="Times New Roman" w:hAnsi="Times New Roman" w:cs="Times New Roman"/>
                <w:b/>
                <w:bCs/>
                <w:sz w:val="28"/>
                <w:szCs w:val="28"/>
              </w:rPr>
            </w:pPr>
            <w:r w:rsidRPr="00D20F1D">
              <w:rPr>
                <w:rFonts w:ascii="Times New Roman" w:hAnsi="Times New Roman" w:cs="Times New Roman"/>
                <w:b/>
                <w:bCs/>
                <w:sz w:val="28"/>
                <w:szCs w:val="28"/>
              </w:rPr>
              <w:t>__________</w:t>
            </w:r>
          </w:p>
        </w:tc>
        <w:tc>
          <w:tcPr>
            <w:tcW w:w="4253" w:type="dxa"/>
          </w:tcPr>
          <w:p w14:paraId="6E3E560F" w14:textId="77777777" w:rsidR="00D20F1D" w:rsidRPr="00D20F1D" w:rsidRDefault="00D20F1D" w:rsidP="005D5F65">
            <w:pPr>
              <w:rPr>
                <w:rFonts w:ascii="Times New Roman" w:hAnsi="Times New Roman" w:cs="Times New Roman"/>
                <w:bCs/>
                <w:sz w:val="28"/>
                <w:szCs w:val="28"/>
              </w:rPr>
            </w:pPr>
          </w:p>
          <w:p w14:paraId="68787508" w14:textId="77777777" w:rsidR="00D20F1D" w:rsidRPr="00D20F1D" w:rsidRDefault="00D20F1D" w:rsidP="005D5F65">
            <w:pPr>
              <w:rPr>
                <w:rFonts w:ascii="Times New Roman" w:hAnsi="Times New Roman" w:cs="Times New Roman"/>
                <w:bCs/>
                <w:sz w:val="28"/>
                <w:szCs w:val="28"/>
              </w:rPr>
            </w:pPr>
          </w:p>
          <w:p w14:paraId="702EB036" w14:textId="77777777" w:rsidR="00D20F1D" w:rsidRPr="00D20F1D" w:rsidRDefault="00D20F1D" w:rsidP="005D5F65">
            <w:pPr>
              <w:rPr>
                <w:rFonts w:ascii="Times New Roman" w:hAnsi="Times New Roman" w:cs="Times New Roman"/>
                <w:b/>
                <w:bCs/>
                <w:sz w:val="28"/>
                <w:szCs w:val="28"/>
              </w:rPr>
            </w:pPr>
            <w:r w:rsidRPr="00D20F1D">
              <w:rPr>
                <w:rFonts w:ascii="Times New Roman" w:hAnsi="Times New Roman" w:cs="Times New Roman"/>
                <w:b/>
                <w:sz w:val="28"/>
                <w:szCs w:val="28"/>
              </w:rPr>
              <w:t>Богдан СТАНІСЛАВСЬКИЙ</w:t>
            </w:r>
          </w:p>
        </w:tc>
      </w:tr>
      <w:tr w:rsidR="00D20F1D" w:rsidRPr="009376FF" w14:paraId="1C573D4A" w14:textId="77777777" w:rsidTr="005D5F65">
        <w:trPr>
          <w:gridAfter w:val="1"/>
          <w:wAfter w:w="575" w:type="dxa"/>
          <w:trHeight w:val="80"/>
        </w:trPr>
        <w:tc>
          <w:tcPr>
            <w:tcW w:w="3969" w:type="dxa"/>
          </w:tcPr>
          <w:p w14:paraId="6C0F20B1" w14:textId="77777777" w:rsidR="00D20F1D" w:rsidRPr="00D20F1D" w:rsidRDefault="00D20F1D" w:rsidP="005D5F65">
            <w:pPr>
              <w:pStyle w:val="rvps271"/>
              <w:shd w:val="clear" w:color="auto" w:fill="FFFFFF"/>
              <w:spacing w:before="0" w:beforeAutospacing="0" w:after="0" w:afterAutospacing="0"/>
              <w:rPr>
                <w:position w:val="-2"/>
                <w:sz w:val="28"/>
                <w:szCs w:val="28"/>
                <w:lang w:val="uk-UA"/>
              </w:rPr>
            </w:pPr>
            <w:r w:rsidRPr="00D20F1D">
              <w:rPr>
                <w:rStyle w:val="rvts245"/>
                <w:position w:val="-2"/>
                <w:sz w:val="28"/>
                <w:szCs w:val="28"/>
                <w:lang w:val="uk-UA"/>
              </w:rPr>
              <w:t>Фінансове управління</w:t>
            </w:r>
          </w:p>
          <w:p w14:paraId="1B661559" w14:textId="77777777" w:rsidR="00D20F1D" w:rsidRPr="00D20F1D" w:rsidRDefault="00D20F1D" w:rsidP="005D5F65">
            <w:pPr>
              <w:pStyle w:val="rvps261"/>
              <w:spacing w:before="0" w:beforeAutospacing="0" w:after="0" w:afterAutospacing="0"/>
              <w:rPr>
                <w:rStyle w:val="rvts245"/>
                <w:position w:val="-2"/>
                <w:sz w:val="28"/>
                <w:szCs w:val="28"/>
                <w:lang w:val="uk-UA"/>
              </w:rPr>
            </w:pPr>
            <w:r w:rsidRPr="00D20F1D">
              <w:rPr>
                <w:rStyle w:val="rvts245"/>
                <w:position w:val="-2"/>
                <w:sz w:val="28"/>
                <w:szCs w:val="28"/>
                <w:lang w:val="uk-UA"/>
              </w:rPr>
              <w:t>міської ради</w:t>
            </w:r>
          </w:p>
          <w:p w14:paraId="364DB24D" w14:textId="77777777" w:rsidR="00D20F1D" w:rsidRPr="00D20F1D" w:rsidRDefault="00D20F1D" w:rsidP="005D5F65">
            <w:pPr>
              <w:rPr>
                <w:rFonts w:ascii="Times New Roman" w:hAnsi="Times New Roman" w:cs="Times New Roman"/>
                <w:sz w:val="28"/>
                <w:szCs w:val="28"/>
              </w:rPr>
            </w:pPr>
          </w:p>
        </w:tc>
        <w:tc>
          <w:tcPr>
            <w:tcW w:w="1701" w:type="dxa"/>
          </w:tcPr>
          <w:p w14:paraId="5DBE0BF0" w14:textId="77777777" w:rsidR="00D20F1D" w:rsidRPr="00D20F1D" w:rsidRDefault="00D20F1D" w:rsidP="005D5F65">
            <w:pPr>
              <w:pStyle w:val="rvps261"/>
              <w:spacing w:before="0" w:beforeAutospacing="0" w:after="0" w:afterAutospacing="0"/>
              <w:rPr>
                <w:color w:val="000000"/>
                <w:position w:val="-2"/>
                <w:sz w:val="28"/>
                <w:szCs w:val="28"/>
                <w:lang w:val="uk-UA"/>
              </w:rPr>
            </w:pPr>
          </w:p>
          <w:p w14:paraId="5EDCD977" w14:textId="77777777" w:rsidR="00D20F1D" w:rsidRPr="00D20F1D" w:rsidRDefault="00D20F1D" w:rsidP="005D5F65">
            <w:pPr>
              <w:rPr>
                <w:rFonts w:ascii="Times New Roman" w:hAnsi="Times New Roman" w:cs="Times New Roman"/>
                <w:b/>
                <w:bCs/>
                <w:sz w:val="28"/>
                <w:szCs w:val="28"/>
              </w:rPr>
            </w:pPr>
            <w:r w:rsidRPr="00D20F1D">
              <w:rPr>
                <w:rFonts w:ascii="Times New Roman" w:hAnsi="Times New Roman" w:cs="Times New Roman"/>
                <w:color w:val="000000"/>
                <w:position w:val="-2"/>
                <w:sz w:val="28"/>
                <w:szCs w:val="28"/>
              </w:rPr>
              <w:t>__________</w:t>
            </w:r>
          </w:p>
        </w:tc>
        <w:tc>
          <w:tcPr>
            <w:tcW w:w="4253" w:type="dxa"/>
          </w:tcPr>
          <w:p w14:paraId="598F9DEB" w14:textId="77777777" w:rsidR="00D20F1D" w:rsidRPr="00D20F1D" w:rsidRDefault="00D20F1D" w:rsidP="005D5F65">
            <w:pPr>
              <w:pStyle w:val="rvps261"/>
              <w:spacing w:before="0" w:beforeAutospacing="0" w:after="0" w:afterAutospacing="0"/>
              <w:ind w:left="-108"/>
              <w:jc w:val="both"/>
              <w:rPr>
                <w:rStyle w:val="rvts245"/>
                <w:b/>
                <w:bCs/>
                <w:color w:val="000000"/>
                <w:position w:val="-2"/>
                <w:sz w:val="28"/>
                <w:szCs w:val="28"/>
                <w:lang w:val="uk-UA"/>
              </w:rPr>
            </w:pPr>
          </w:p>
          <w:p w14:paraId="75AA2B97" w14:textId="77777777" w:rsidR="00D20F1D" w:rsidRPr="00D20F1D" w:rsidRDefault="00D20F1D" w:rsidP="005D5F65">
            <w:pPr>
              <w:rPr>
                <w:rFonts w:ascii="Times New Roman" w:hAnsi="Times New Roman" w:cs="Times New Roman"/>
                <w:b/>
                <w:sz w:val="28"/>
                <w:szCs w:val="28"/>
              </w:rPr>
            </w:pPr>
            <w:r w:rsidRPr="00D20F1D">
              <w:rPr>
                <w:rStyle w:val="rvts245"/>
                <w:rFonts w:ascii="Times New Roman" w:hAnsi="Times New Roman" w:cs="Times New Roman"/>
                <w:b/>
                <w:bCs/>
                <w:color w:val="000000"/>
                <w:position w:val="-2"/>
                <w:sz w:val="28"/>
                <w:szCs w:val="28"/>
              </w:rPr>
              <w:t>Ольга Циганчук</w:t>
            </w:r>
          </w:p>
        </w:tc>
      </w:tr>
      <w:tr w:rsidR="00D20F1D" w:rsidRPr="009376FF" w14:paraId="05DFD930" w14:textId="77777777" w:rsidTr="005D5F65">
        <w:trPr>
          <w:gridAfter w:val="1"/>
          <w:wAfter w:w="575" w:type="dxa"/>
          <w:trHeight w:val="80"/>
        </w:trPr>
        <w:tc>
          <w:tcPr>
            <w:tcW w:w="3969" w:type="dxa"/>
          </w:tcPr>
          <w:p w14:paraId="59D6F60E" w14:textId="77777777" w:rsidR="00D20F1D" w:rsidRPr="00D20F1D" w:rsidRDefault="00D20F1D" w:rsidP="005D5F65">
            <w:pPr>
              <w:pStyle w:val="rvps271"/>
              <w:shd w:val="clear" w:color="auto" w:fill="FFFFFF"/>
              <w:spacing w:before="0" w:beforeAutospacing="0" w:after="0" w:afterAutospacing="0"/>
              <w:rPr>
                <w:color w:val="000000"/>
                <w:position w:val="-2"/>
                <w:sz w:val="28"/>
                <w:szCs w:val="28"/>
                <w:lang w:val="uk-UA"/>
              </w:rPr>
            </w:pPr>
            <w:r w:rsidRPr="00D20F1D">
              <w:rPr>
                <w:rStyle w:val="rvts245"/>
                <w:color w:val="000000"/>
                <w:position w:val="-2"/>
                <w:sz w:val="28"/>
                <w:szCs w:val="28"/>
                <w:lang w:val="uk-UA"/>
              </w:rPr>
              <w:t>Юридичний відділ</w:t>
            </w:r>
          </w:p>
          <w:p w14:paraId="26AA5D71" w14:textId="77777777" w:rsidR="00D20F1D" w:rsidRPr="00D20F1D" w:rsidRDefault="00D20F1D" w:rsidP="005D5F65">
            <w:pPr>
              <w:rPr>
                <w:rFonts w:ascii="Times New Roman" w:hAnsi="Times New Roman" w:cs="Times New Roman"/>
                <w:sz w:val="28"/>
                <w:szCs w:val="28"/>
              </w:rPr>
            </w:pPr>
            <w:r w:rsidRPr="00D20F1D">
              <w:rPr>
                <w:rStyle w:val="rvts245"/>
                <w:rFonts w:ascii="Times New Roman" w:hAnsi="Times New Roman" w:cs="Times New Roman"/>
                <w:color w:val="000000"/>
                <w:position w:val="-2"/>
                <w:sz w:val="28"/>
                <w:szCs w:val="28"/>
              </w:rPr>
              <w:t>міської ради</w:t>
            </w:r>
            <w:r w:rsidRPr="00D20F1D">
              <w:rPr>
                <w:rStyle w:val="rvts245"/>
                <w:rFonts w:ascii="Times New Roman" w:hAnsi="Times New Roman" w:cs="Times New Roman"/>
                <w:b/>
                <w:bCs/>
                <w:color w:val="000000"/>
                <w:position w:val="-2"/>
                <w:sz w:val="28"/>
                <w:szCs w:val="28"/>
              </w:rPr>
              <w:t xml:space="preserve"> </w:t>
            </w:r>
          </w:p>
        </w:tc>
        <w:tc>
          <w:tcPr>
            <w:tcW w:w="1701" w:type="dxa"/>
          </w:tcPr>
          <w:p w14:paraId="70CF702B" w14:textId="77777777" w:rsidR="00D20F1D" w:rsidRPr="00D20F1D" w:rsidRDefault="00D20F1D" w:rsidP="005D5F65">
            <w:pPr>
              <w:pStyle w:val="rvps261"/>
              <w:spacing w:before="0" w:beforeAutospacing="0" w:after="0" w:afterAutospacing="0"/>
              <w:rPr>
                <w:color w:val="000000"/>
                <w:position w:val="-2"/>
                <w:sz w:val="28"/>
                <w:szCs w:val="28"/>
                <w:lang w:val="uk-UA"/>
              </w:rPr>
            </w:pPr>
          </w:p>
          <w:p w14:paraId="610F23B2" w14:textId="77777777" w:rsidR="00D20F1D" w:rsidRPr="00D20F1D" w:rsidRDefault="00D20F1D" w:rsidP="005D5F65">
            <w:pPr>
              <w:rPr>
                <w:rFonts w:ascii="Times New Roman" w:hAnsi="Times New Roman" w:cs="Times New Roman"/>
                <w:b/>
                <w:bCs/>
                <w:sz w:val="28"/>
                <w:szCs w:val="28"/>
              </w:rPr>
            </w:pPr>
            <w:r w:rsidRPr="00D20F1D">
              <w:rPr>
                <w:rFonts w:ascii="Times New Roman" w:hAnsi="Times New Roman" w:cs="Times New Roman"/>
                <w:color w:val="000000"/>
                <w:position w:val="-2"/>
                <w:sz w:val="28"/>
                <w:szCs w:val="28"/>
              </w:rPr>
              <w:t>__________</w:t>
            </w:r>
          </w:p>
        </w:tc>
        <w:tc>
          <w:tcPr>
            <w:tcW w:w="4253" w:type="dxa"/>
          </w:tcPr>
          <w:p w14:paraId="1CD94A18" w14:textId="77777777" w:rsidR="00D20F1D" w:rsidRPr="00D20F1D" w:rsidRDefault="00D20F1D" w:rsidP="005D5F65">
            <w:pPr>
              <w:pStyle w:val="rvps261"/>
              <w:spacing w:before="0" w:beforeAutospacing="0" w:after="0" w:afterAutospacing="0"/>
              <w:ind w:left="-108"/>
              <w:jc w:val="both"/>
              <w:rPr>
                <w:b/>
                <w:position w:val="-2"/>
                <w:sz w:val="28"/>
                <w:szCs w:val="28"/>
                <w:lang w:val="uk-UA"/>
              </w:rPr>
            </w:pPr>
          </w:p>
          <w:p w14:paraId="56FC39CF" w14:textId="77777777" w:rsidR="00D20F1D" w:rsidRPr="00D20F1D" w:rsidRDefault="00D20F1D" w:rsidP="005D5F65">
            <w:pPr>
              <w:pStyle w:val="rvps261"/>
              <w:spacing w:before="0" w:beforeAutospacing="0" w:after="0" w:afterAutospacing="0"/>
              <w:ind w:left="-108"/>
              <w:jc w:val="both"/>
              <w:rPr>
                <w:b/>
                <w:position w:val="-2"/>
                <w:sz w:val="28"/>
                <w:szCs w:val="28"/>
                <w:lang w:val="uk-UA"/>
              </w:rPr>
            </w:pPr>
            <w:r w:rsidRPr="00D20F1D">
              <w:rPr>
                <w:b/>
                <w:position w:val="-2"/>
                <w:sz w:val="28"/>
                <w:szCs w:val="28"/>
                <w:lang w:val="uk-UA"/>
              </w:rPr>
              <w:t>Любов СОНЧАК</w:t>
            </w:r>
          </w:p>
          <w:p w14:paraId="254291CB" w14:textId="77777777" w:rsidR="00D20F1D" w:rsidRPr="00D20F1D" w:rsidRDefault="00D20F1D" w:rsidP="005D5F65">
            <w:pPr>
              <w:rPr>
                <w:rFonts w:ascii="Times New Roman" w:hAnsi="Times New Roman" w:cs="Times New Roman"/>
                <w:b/>
                <w:sz w:val="28"/>
                <w:szCs w:val="28"/>
              </w:rPr>
            </w:pPr>
          </w:p>
        </w:tc>
      </w:tr>
      <w:tr w:rsidR="00D20F1D" w:rsidRPr="00787BF3" w14:paraId="50C58700" w14:textId="77777777" w:rsidTr="005D5F65">
        <w:trPr>
          <w:gridAfter w:val="1"/>
          <w:wAfter w:w="575" w:type="dxa"/>
          <w:trHeight w:val="80"/>
        </w:trPr>
        <w:tc>
          <w:tcPr>
            <w:tcW w:w="3969" w:type="dxa"/>
          </w:tcPr>
          <w:p w14:paraId="779BC201" w14:textId="77777777" w:rsidR="00D20F1D" w:rsidRPr="00D20F1D" w:rsidRDefault="00D20F1D" w:rsidP="005D5F65">
            <w:pPr>
              <w:pStyle w:val="rvps271"/>
              <w:shd w:val="clear" w:color="auto" w:fill="FFFFFF"/>
              <w:spacing w:before="0" w:beforeAutospacing="0" w:after="0" w:afterAutospacing="0"/>
              <w:rPr>
                <w:bCs/>
                <w:color w:val="000000"/>
                <w:position w:val="-2"/>
                <w:sz w:val="28"/>
                <w:szCs w:val="28"/>
                <w:lang w:val="uk-UA"/>
              </w:rPr>
            </w:pPr>
            <w:r w:rsidRPr="00D20F1D">
              <w:rPr>
                <w:bCs/>
                <w:color w:val="000000"/>
                <w:position w:val="-2"/>
                <w:sz w:val="28"/>
                <w:szCs w:val="28"/>
                <w:lang w:val="uk-UA"/>
              </w:rPr>
              <w:t>Управління економіки</w:t>
            </w:r>
          </w:p>
          <w:p w14:paraId="2D6E89B7" w14:textId="77777777" w:rsidR="00D20F1D" w:rsidRPr="00D20F1D" w:rsidRDefault="00D20F1D" w:rsidP="005D5F65">
            <w:pPr>
              <w:pStyle w:val="rvps271"/>
              <w:shd w:val="clear" w:color="auto" w:fill="FFFFFF"/>
              <w:spacing w:before="0" w:beforeAutospacing="0" w:after="0" w:afterAutospacing="0"/>
              <w:rPr>
                <w:bCs/>
                <w:color w:val="000000"/>
                <w:position w:val="-2"/>
                <w:sz w:val="28"/>
                <w:szCs w:val="28"/>
                <w:lang w:val="uk-UA"/>
              </w:rPr>
            </w:pPr>
            <w:r w:rsidRPr="00D20F1D">
              <w:rPr>
                <w:bCs/>
                <w:color w:val="000000"/>
                <w:position w:val="-2"/>
                <w:sz w:val="28"/>
                <w:szCs w:val="28"/>
                <w:lang w:val="uk-UA"/>
              </w:rPr>
              <w:t xml:space="preserve">міської ради </w:t>
            </w:r>
          </w:p>
          <w:p w14:paraId="04A5F3F2" w14:textId="77777777" w:rsidR="00D20F1D" w:rsidRPr="00D20F1D" w:rsidRDefault="00D20F1D" w:rsidP="005D5F65">
            <w:pPr>
              <w:rPr>
                <w:rFonts w:ascii="Times New Roman" w:hAnsi="Times New Roman" w:cs="Times New Roman"/>
                <w:bCs/>
                <w:sz w:val="28"/>
                <w:szCs w:val="28"/>
              </w:rPr>
            </w:pPr>
          </w:p>
        </w:tc>
        <w:tc>
          <w:tcPr>
            <w:tcW w:w="1701" w:type="dxa"/>
          </w:tcPr>
          <w:p w14:paraId="6D8C42CF" w14:textId="77777777" w:rsidR="00D20F1D" w:rsidRPr="00D20F1D" w:rsidRDefault="00D20F1D" w:rsidP="005D5F65">
            <w:pPr>
              <w:pStyle w:val="rvps261"/>
              <w:spacing w:before="0" w:beforeAutospacing="0" w:after="0" w:afterAutospacing="0"/>
              <w:rPr>
                <w:color w:val="FFFFFF"/>
                <w:position w:val="-2"/>
                <w:sz w:val="28"/>
                <w:szCs w:val="28"/>
                <w:lang w:val="uk-UA"/>
              </w:rPr>
            </w:pPr>
            <w:r w:rsidRPr="00D20F1D">
              <w:rPr>
                <w:color w:val="FFFFFF"/>
                <w:position w:val="-2"/>
                <w:sz w:val="28"/>
                <w:szCs w:val="28"/>
                <w:lang w:val="uk-UA"/>
              </w:rPr>
              <w:t>А</w:t>
            </w:r>
          </w:p>
          <w:p w14:paraId="38EBEC5F" w14:textId="77777777" w:rsidR="00D20F1D" w:rsidRPr="00D20F1D" w:rsidRDefault="00D20F1D" w:rsidP="005D5F65">
            <w:pPr>
              <w:pStyle w:val="1"/>
              <w:rPr>
                <w:rFonts w:ascii="Times New Roman" w:hAnsi="Times New Roman"/>
                <w:sz w:val="28"/>
                <w:szCs w:val="28"/>
              </w:rPr>
            </w:pPr>
            <w:r w:rsidRPr="00D20F1D">
              <w:rPr>
                <w:rFonts w:ascii="Times New Roman" w:hAnsi="Times New Roman"/>
                <w:color w:val="000000"/>
                <w:position w:val="-2"/>
                <w:sz w:val="28"/>
                <w:szCs w:val="28"/>
              </w:rPr>
              <w:t>__________</w:t>
            </w:r>
          </w:p>
        </w:tc>
        <w:tc>
          <w:tcPr>
            <w:tcW w:w="4253" w:type="dxa"/>
          </w:tcPr>
          <w:p w14:paraId="4DD7C503" w14:textId="77777777" w:rsidR="00D20F1D" w:rsidRPr="00D20F1D" w:rsidRDefault="00D20F1D" w:rsidP="005D5F65">
            <w:pPr>
              <w:pStyle w:val="rvps261"/>
              <w:spacing w:before="0" w:beforeAutospacing="0" w:after="0" w:afterAutospacing="0"/>
              <w:ind w:left="-108"/>
              <w:jc w:val="both"/>
              <w:rPr>
                <w:b/>
                <w:color w:val="000000"/>
                <w:position w:val="-2"/>
                <w:sz w:val="28"/>
                <w:szCs w:val="28"/>
                <w:lang w:val="uk-UA"/>
              </w:rPr>
            </w:pPr>
          </w:p>
          <w:p w14:paraId="69ADEF63" w14:textId="77777777" w:rsidR="00D20F1D" w:rsidRPr="00D20F1D" w:rsidRDefault="00D20F1D" w:rsidP="005D5F65">
            <w:pPr>
              <w:pStyle w:val="1"/>
              <w:rPr>
                <w:rFonts w:ascii="Times New Roman" w:hAnsi="Times New Roman"/>
                <w:bCs/>
                <w:sz w:val="28"/>
                <w:szCs w:val="28"/>
              </w:rPr>
            </w:pPr>
            <w:r w:rsidRPr="00D20F1D">
              <w:rPr>
                <w:rFonts w:ascii="Times New Roman" w:hAnsi="Times New Roman"/>
                <w:color w:val="000000"/>
                <w:position w:val="-2"/>
                <w:sz w:val="28"/>
                <w:szCs w:val="28"/>
              </w:rPr>
              <w:t>Світлана СЕНЮК</w:t>
            </w:r>
          </w:p>
        </w:tc>
      </w:tr>
    </w:tbl>
    <w:p w14:paraId="152A7FBE" w14:textId="5E0F88E9" w:rsidR="00DD6A80" w:rsidRDefault="00DD6A80"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15042F7C" w14:textId="77777777" w:rsidR="00DD6A80" w:rsidRDefault="00DD6A80">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14:paraId="7BC56062" w14:textId="77777777" w:rsidR="007F44CF" w:rsidRDefault="007F44CF"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561F4344" w14:textId="77777777" w:rsidR="007F44CF" w:rsidRDefault="007F44CF"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0A5F7B62" w14:textId="0CDA181B" w:rsidR="001B5BDA" w:rsidRDefault="001B5BDA"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B5BDA">
        <w:rPr>
          <w:rFonts w:ascii="Times New Roman" w:eastAsia="Times New Roman" w:hAnsi="Times New Roman" w:cs="Times New Roman"/>
          <w:b/>
          <w:bCs/>
          <w:color w:val="000000"/>
          <w:sz w:val="28"/>
          <w:szCs w:val="28"/>
          <w:lang w:eastAsia="uk-UA"/>
        </w:rPr>
        <w:t>ПАСПОРТ</w:t>
      </w:r>
    </w:p>
    <w:p w14:paraId="25DB7EEE" w14:textId="77777777" w:rsidR="00754F03" w:rsidRPr="001B5BDA" w:rsidRDefault="00754F03"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0C0D07E4" w14:textId="57C2EEB0"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Програми забезпечення виконання рішень суду на 202</w:t>
      </w:r>
      <w:r w:rsidR="00673CDA">
        <w:rPr>
          <w:rFonts w:ascii="Times New Roman" w:eastAsia="Times New Roman" w:hAnsi="Times New Roman" w:cs="Times New Roman"/>
          <w:b/>
          <w:bCs/>
          <w:color w:val="000000"/>
          <w:sz w:val="28"/>
          <w:szCs w:val="28"/>
          <w:lang w:eastAsia="uk-UA"/>
        </w:rPr>
        <w:t>2</w:t>
      </w:r>
      <w:r w:rsidRPr="001B5BDA">
        <w:rPr>
          <w:rFonts w:ascii="Times New Roman" w:eastAsia="Times New Roman" w:hAnsi="Times New Roman" w:cs="Times New Roman"/>
          <w:b/>
          <w:bCs/>
          <w:color w:val="000000"/>
          <w:sz w:val="28"/>
          <w:szCs w:val="28"/>
          <w:lang w:eastAsia="uk-UA"/>
        </w:rPr>
        <w:t xml:space="preserve"> р</w:t>
      </w:r>
      <w:r w:rsidR="00673CDA">
        <w:rPr>
          <w:rFonts w:ascii="Times New Roman" w:eastAsia="Times New Roman" w:hAnsi="Times New Roman" w:cs="Times New Roman"/>
          <w:b/>
          <w:bCs/>
          <w:color w:val="000000"/>
          <w:sz w:val="28"/>
          <w:szCs w:val="28"/>
          <w:lang w:eastAsia="uk-UA"/>
        </w:rPr>
        <w:t>ік</w:t>
      </w:r>
    </w:p>
    <w:p w14:paraId="6AF46C86" w14:textId="77777777" w:rsidR="001B5BDA" w:rsidRPr="001B5BDA" w:rsidRDefault="001B5BDA" w:rsidP="001B5BDA">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p>
    <w:p w14:paraId="6F26F316" w14:textId="77777777" w:rsidR="00D20F1D" w:rsidRPr="00D20F1D" w:rsidRDefault="00D20F1D" w:rsidP="00D20F1D">
      <w:pPr>
        <w:pStyle w:val="a3"/>
        <w:shd w:val="clear" w:color="auto" w:fill="FFFFFF"/>
        <w:spacing w:after="0" w:line="240" w:lineRule="auto"/>
        <w:ind w:left="0" w:firstLine="567"/>
        <w:jc w:val="both"/>
        <w:rPr>
          <w:rFonts w:ascii="Times New Roman" w:hAnsi="Times New Roman" w:cs="Times New Roman"/>
          <w:sz w:val="28"/>
          <w:szCs w:val="28"/>
        </w:rPr>
      </w:pPr>
      <w:r w:rsidRPr="00D20F1D">
        <w:rPr>
          <w:rFonts w:ascii="Times New Roman" w:hAnsi="Times New Roman" w:cs="Times New Roman"/>
          <w:b/>
          <w:bCs/>
          <w:sz w:val="28"/>
          <w:szCs w:val="28"/>
        </w:rPr>
        <w:t>1. Ініціатор розроблення Програми (замовник):</w:t>
      </w:r>
      <w:r w:rsidRPr="00D20F1D">
        <w:rPr>
          <w:rFonts w:ascii="Times New Roman" w:hAnsi="Times New Roman" w:cs="Times New Roman"/>
          <w:sz w:val="28"/>
          <w:szCs w:val="28"/>
        </w:rPr>
        <w:t xml:space="preserve"> </w:t>
      </w:r>
      <w:r w:rsidRPr="00D20F1D">
        <w:rPr>
          <w:rFonts w:ascii="Times New Roman" w:hAnsi="Times New Roman" w:cs="Times New Roman"/>
          <w:color w:val="000000"/>
          <w:sz w:val="28"/>
          <w:szCs w:val="28"/>
          <w:shd w:val="clear" w:color="auto" w:fill="FFFFFF"/>
        </w:rPr>
        <w:t>Коломийська міська рада</w:t>
      </w:r>
      <w:r w:rsidRPr="00D20F1D">
        <w:rPr>
          <w:rFonts w:ascii="Times New Roman" w:hAnsi="Times New Roman" w:cs="Times New Roman"/>
          <w:sz w:val="28"/>
          <w:szCs w:val="28"/>
        </w:rPr>
        <w:t>.</w:t>
      </w:r>
    </w:p>
    <w:p w14:paraId="44488688" w14:textId="20BFE765" w:rsidR="00D20F1D" w:rsidRDefault="00D20F1D" w:rsidP="00D20F1D">
      <w:pPr>
        <w:pStyle w:val="a3"/>
        <w:shd w:val="clear" w:color="auto" w:fill="FFFFFF"/>
        <w:spacing w:after="0" w:line="240" w:lineRule="auto"/>
        <w:ind w:left="0" w:firstLine="567"/>
        <w:jc w:val="both"/>
        <w:rPr>
          <w:rFonts w:ascii="Times New Roman" w:hAnsi="Times New Roman" w:cs="Times New Roman"/>
          <w:sz w:val="28"/>
          <w:szCs w:val="28"/>
        </w:rPr>
      </w:pPr>
      <w:r w:rsidRPr="00D20F1D">
        <w:rPr>
          <w:rFonts w:ascii="Times New Roman" w:hAnsi="Times New Roman" w:cs="Times New Roman"/>
          <w:b/>
          <w:bCs/>
          <w:sz w:val="28"/>
          <w:szCs w:val="28"/>
        </w:rPr>
        <w:t>2. Розробник Програми:</w:t>
      </w:r>
      <w:r w:rsidRPr="00D20F1D">
        <w:rPr>
          <w:rFonts w:ascii="Times New Roman" w:hAnsi="Times New Roman" w:cs="Times New Roman"/>
          <w:sz w:val="28"/>
          <w:szCs w:val="28"/>
        </w:rPr>
        <w:t> У</w:t>
      </w:r>
      <w:r w:rsidRPr="00D20F1D">
        <w:rPr>
          <w:rFonts w:ascii="Times New Roman" w:hAnsi="Times New Roman" w:cs="Times New Roman"/>
          <w:color w:val="000000"/>
          <w:sz w:val="28"/>
          <w:szCs w:val="28"/>
          <w:shd w:val="clear" w:color="auto" w:fill="FFFFFF"/>
        </w:rPr>
        <w:t xml:space="preserve">правління бухгалтерського обліку та </w:t>
      </w:r>
      <w:proofErr w:type="spellStart"/>
      <w:r w:rsidRPr="00D20F1D">
        <w:rPr>
          <w:rFonts w:ascii="Times New Roman" w:hAnsi="Times New Roman" w:cs="Times New Roman"/>
          <w:color w:val="000000"/>
          <w:sz w:val="28"/>
          <w:szCs w:val="28"/>
          <w:shd w:val="clear" w:color="auto" w:fill="FFFFFF"/>
        </w:rPr>
        <w:t>закупівель</w:t>
      </w:r>
      <w:proofErr w:type="spellEnd"/>
      <w:r w:rsidRPr="00D20F1D">
        <w:rPr>
          <w:rFonts w:ascii="Times New Roman" w:hAnsi="Times New Roman" w:cs="Times New Roman"/>
          <w:color w:val="000000"/>
          <w:sz w:val="28"/>
          <w:szCs w:val="28"/>
          <w:shd w:val="clear" w:color="auto" w:fill="FFFFFF"/>
        </w:rPr>
        <w:t xml:space="preserve"> міської ради</w:t>
      </w:r>
      <w:r w:rsidRPr="00D20F1D">
        <w:rPr>
          <w:rFonts w:ascii="Times New Roman" w:hAnsi="Times New Roman" w:cs="Times New Roman"/>
          <w:sz w:val="28"/>
          <w:szCs w:val="28"/>
        </w:rPr>
        <w:t>.</w:t>
      </w:r>
    </w:p>
    <w:p w14:paraId="7D1CCF07" w14:textId="77777777" w:rsidR="00D20F1D" w:rsidRPr="00D20F1D" w:rsidRDefault="00D20F1D" w:rsidP="00D20F1D">
      <w:pPr>
        <w:pStyle w:val="a3"/>
        <w:shd w:val="clear" w:color="auto" w:fill="FFFFFF"/>
        <w:spacing w:after="0" w:line="240" w:lineRule="auto"/>
        <w:ind w:left="0" w:firstLine="567"/>
        <w:jc w:val="both"/>
        <w:rPr>
          <w:rFonts w:ascii="Times New Roman" w:hAnsi="Times New Roman" w:cs="Times New Roman"/>
          <w:sz w:val="28"/>
          <w:szCs w:val="28"/>
        </w:rPr>
      </w:pPr>
    </w:p>
    <w:p w14:paraId="2D5DECD8" w14:textId="553F285E" w:rsidR="00D20F1D" w:rsidRDefault="00D20F1D" w:rsidP="00D20F1D">
      <w:pPr>
        <w:pStyle w:val="a3"/>
        <w:shd w:val="clear" w:color="auto" w:fill="FFFFFF"/>
        <w:spacing w:after="0" w:line="240" w:lineRule="auto"/>
        <w:ind w:left="0" w:firstLine="567"/>
        <w:jc w:val="both"/>
        <w:rPr>
          <w:rFonts w:ascii="Times New Roman" w:hAnsi="Times New Roman" w:cs="Times New Roman"/>
          <w:sz w:val="28"/>
          <w:szCs w:val="28"/>
        </w:rPr>
      </w:pPr>
      <w:r w:rsidRPr="00D20F1D">
        <w:rPr>
          <w:rFonts w:ascii="Times New Roman" w:hAnsi="Times New Roman" w:cs="Times New Roman"/>
          <w:b/>
          <w:bCs/>
          <w:sz w:val="28"/>
          <w:szCs w:val="28"/>
        </w:rPr>
        <w:t>3. Термін реалізації  Програми:</w:t>
      </w:r>
      <w:r w:rsidRPr="00D20F1D">
        <w:rPr>
          <w:rFonts w:ascii="Times New Roman" w:hAnsi="Times New Roman" w:cs="Times New Roman"/>
          <w:sz w:val="28"/>
          <w:szCs w:val="28"/>
        </w:rPr>
        <w:t xml:space="preserve">  </w:t>
      </w:r>
      <w:r w:rsidRPr="00D20F1D">
        <w:rPr>
          <w:rFonts w:ascii="Times New Roman" w:hAnsi="Times New Roman" w:cs="Times New Roman"/>
          <w:sz w:val="28"/>
          <w:szCs w:val="28"/>
          <w:lang w:val="en-US"/>
        </w:rPr>
        <w:t>1</w:t>
      </w:r>
      <w:r w:rsidRPr="00D20F1D">
        <w:rPr>
          <w:rFonts w:ascii="Times New Roman" w:hAnsi="Times New Roman" w:cs="Times New Roman"/>
          <w:sz w:val="28"/>
          <w:szCs w:val="28"/>
        </w:rPr>
        <w:t xml:space="preserve"> рік.</w:t>
      </w:r>
    </w:p>
    <w:p w14:paraId="72FC7C7B" w14:textId="77777777" w:rsidR="00D20F1D" w:rsidRPr="00D20F1D" w:rsidRDefault="00D20F1D" w:rsidP="00D20F1D">
      <w:pPr>
        <w:pStyle w:val="a3"/>
        <w:shd w:val="clear" w:color="auto" w:fill="FFFFFF"/>
        <w:spacing w:after="0" w:line="240" w:lineRule="auto"/>
        <w:ind w:left="0" w:firstLine="567"/>
        <w:jc w:val="both"/>
        <w:rPr>
          <w:rFonts w:ascii="Times New Roman" w:hAnsi="Times New Roman" w:cs="Times New Roman"/>
          <w:sz w:val="28"/>
          <w:szCs w:val="28"/>
        </w:rPr>
      </w:pPr>
    </w:p>
    <w:p w14:paraId="0753E15B" w14:textId="35FDD4DB" w:rsidR="00D20F1D" w:rsidRDefault="00D20F1D" w:rsidP="00D20F1D">
      <w:pPr>
        <w:pStyle w:val="a3"/>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D20F1D">
        <w:rPr>
          <w:rFonts w:ascii="Times New Roman" w:hAnsi="Times New Roman" w:cs="Times New Roman"/>
          <w:b/>
          <w:bCs/>
          <w:sz w:val="28"/>
          <w:szCs w:val="28"/>
        </w:rPr>
        <w:t>Етапи фінансування  Програми:</w:t>
      </w:r>
      <w:r w:rsidRPr="00D20F1D">
        <w:rPr>
          <w:rFonts w:ascii="Times New Roman" w:hAnsi="Times New Roman" w:cs="Times New Roman"/>
          <w:sz w:val="28"/>
          <w:szCs w:val="28"/>
        </w:rPr>
        <w:t> 2022 рік.</w:t>
      </w:r>
    </w:p>
    <w:p w14:paraId="51E85D1B" w14:textId="77777777" w:rsidR="00D20F1D" w:rsidRPr="00D20F1D" w:rsidRDefault="00D20F1D" w:rsidP="00D20F1D">
      <w:pPr>
        <w:pStyle w:val="a3"/>
        <w:shd w:val="clear" w:color="auto" w:fill="FFFFFF"/>
        <w:spacing w:after="0" w:line="240" w:lineRule="auto"/>
        <w:jc w:val="both"/>
        <w:rPr>
          <w:rFonts w:ascii="Times New Roman" w:hAnsi="Times New Roman" w:cs="Times New Roman"/>
          <w:sz w:val="28"/>
          <w:szCs w:val="28"/>
        </w:rPr>
      </w:pPr>
    </w:p>
    <w:p w14:paraId="06F421EB" w14:textId="0FB7C3DE" w:rsidR="00D20F1D" w:rsidRPr="00D20F1D" w:rsidRDefault="00D20F1D" w:rsidP="00D20F1D">
      <w:pPr>
        <w:shd w:val="clear" w:color="auto" w:fill="FFFFFF"/>
        <w:ind w:firstLine="567"/>
        <w:jc w:val="both"/>
        <w:rPr>
          <w:rFonts w:ascii="Times New Roman" w:hAnsi="Times New Roman" w:cs="Times New Roman"/>
          <w:b/>
          <w:bCs/>
          <w:sz w:val="28"/>
          <w:szCs w:val="28"/>
        </w:rPr>
      </w:pPr>
      <w:r w:rsidRPr="00D20F1D">
        <w:rPr>
          <w:rFonts w:ascii="Times New Roman" w:hAnsi="Times New Roman" w:cs="Times New Roman"/>
          <w:b/>
          <w:bCs/>
          <w:sz w:val="28"/>
          <w:szCs w:val="28"/>
        </w:rPr>
        <w:t>5. Очікувані обсяги фінансування Програми </w:t>
      </w:r>
      <w:r w:rsidRPr="00D20F1D">
        <w:rPr>
          <w:rFonts w:ascii="Times New Roman" w:hAnsi="Times New Roman" w:cs="Times New Roman"/>
          <w:sz w:val="28"/>
          <w:szCs w:val="28"/>
        </w:rPr>
        <w:t>(тис. грн.):</w:t>
      </w:r>
      <w:r w:rsidRPr="00D20F1D">
        <w:rPr>
          <w:rFonts w:ascii="Times New Roman" w:hAnsi="Times New Roman" w:cs="Times New Roman"/>
          <w:b/>
          <w:bCs/>
          <w:sz w:val="28"/>
          <w:szCs w:val="28"/>
        </w:rPr>
        <w:t> </w:t>
      </w:r>
      <w:r w:rsidR="001F025A">
        <w:rPr>
          <w:rFonts w:ascii="Times New Roman" w:hAnsi="Times New Roman" w:cs="Times New Roman"/>
          <w:b/>
          <w:bCs/>
          <w:sz w:val="28"/>
          <w:szCs w:val="28"/>
        </w:rPr>
        <w:t>1 200,00.</w:t>
      </w:r>
    </w:p>
    <w:p w14:paraId="530571CE" w14:textId="77777777" w:rsidR="00011C60" w:rsidRPr="001B5BDA" w:rsidRDefault="00011C60" w:rsidP="00011C60">
      <w:pPr>
        <w:shd w:val="clear" w:color="auto" w:fill="FFFFFF"/>
        <w:spacing w:after="0" w:line="240" w:lineRule="auto"/>
        <w:ind w:left="720" w:right="60"/>
        <w:jc w:val="both"/>
        <w:rPr>
          <w:rFonts w:ascii="Times New Roman" w:eastAsia="Times New Roman" w:hAnsi="Times New Roman" w:cs="Times New Roman"/>
          <w:color w:val="000000"/>
          <w:sz w:val="28"/>
          <w:szCs w:val="28"/>
          <w:lang w:eastAsia="uk-UA"/>
        </w:rPr>
      </w:pPr>
    </w:p>
    <w:tbl>
      <w:tblPr>
        <w:tblW w:w="9631"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380"/>
        <w:gridCol w:w="1380"/>
        <w:gridCol w:w="1475"/>
        <w:gridCol w:w="1380"/>
        <w:gridCol w:w="1380"/>
        <w:gridCol w:w="2636"/>
      </w:tblGrid>
      <w:tr w:rsidR="001B5BDA" w:rsidRPr="001B5BDA" w14:paraId="455956E1" w14:textId="77777777" w:rsidTr="0036103B">
        <w:tc>
          <w:tcPr>
            <w:tcW w:w="1380" w:type="dxa"/>
            <w:vMerge w:val="restart"/>
            <w:tcBorders>
              <w:top w:val="single" w:sz="6" w:space="0" w:color="000000"/>
              <w:left w:val="single" w:sz="6" w:space="0" w:color="000000"/>
              <w:bottom w:val="single" w:sz="6" w:space="0" w:color="000000"/>
              <w:right w:val="single" w:sz="6" w:space="0" w:color="000000"/>
            </w:tcBorders>
            <w:hideMark/>
          </w:tcPr>
          <w:p w14:paraId="41B25DD5"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Роки</w:t>
            </w:r>
          </w:p>
        </w:tc>
        <w:tc>
          <w:tcPr>
            <w:tcW w:w="8251" w:type="dxa"/>
            <w:gridSpan w:val="5"/>
            <w:tcBorders>
              <w:top w:val="single" w:sz="6" w:space="0" w:color="000000"/>
              <w:left w:val="single" w:sz="6" w:space="0" w:color="000000"/>
              <w:bottom w:val="single" w:sz="6" w:space="0" w:color="000000"/>
              <w:right w:val="single" w:sz="6" w:space="0" w:color="000000"/>
            </w:tcBorders>
            <w:hideMark/>
          </w:tcPr>
          <w:p w14:paraId="72C687EC"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Обсяги фінансування, тис. грн.</w:t>
            </w:r>
          </w:p>
        </w:tc>
      </w:tr>
      <w:tr w:rsidR="001B5BDA" w:rsidRPr="001B5BDA" w14:paraId="16B96B31" w14:textId="77777777" w:rsidTr="0036103B">
        <w:tc>
          <w:tcPr>
            <w:tcW w:w="0" w:type="auto"/>
            <w:vMerge/>
            <w:tcBorders>
              <w:top w:val="single" w:sz="6" w:space="0" w:color="000000"/>
              <w:left w:val="single" w:sz="6" w:space="0" w:color="000000"/>
              <w:bottom w:val="single" w:sz="6" w:space="0" w:color="000000"/>
              <w:right w:val="single" w:sz="6" w:space="0" w:color="000000"/>
            </w:tcBorders>
            <w:hideMark/>
          </w:tcPr>
          <w:p w14:paraId="0F66D02E"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p>
        </w:tc>
        <w:tc>
          <w:tcPr>
            <w:tcW w:w="1380" w:type="dxa"/>
            <w:vMerge w:val="restart"/>
            <w:tcBorders>
              <w:top w:val="single" w:sz="6" w:space="0" w:color="000000"/>
              <w:left w:val="single" w:sz="6" w:space="0" w:color="000000"/>
              <w:bottom w:val="single" w:sz="6" w:space="0" w:color="000000"/>
              <w:right w:val="single" w:sz="6" w:space="0" w:color="000000"/>
            </w:tcBorders>
            <w:hideMark/>
          </w:tcPr>
          <w:p w14:paraId="764D3166"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Всього</w:t>
            </w:r>
          </w:p>
        </w:tc>
        <w:tc>
          <w:tcPr>
            <w:tcW w:w="6871" w:type="dxa"/>
            <w:gridSpan w:val="4"/>
            <w:tcBorders>
              <w:top w:val="single" w:sz="6" w:space="0" w:color="000000"/>
              <w:left w:val="single" w:sz="6" w:space="0" w:color="000000"/>
              <w:bottom w:val="single" w:sz="6" w:space="0" w:color="000000"/>
              <w:right w:val="single" w:sz="6" w:space="0" w:color="000000"/>
            </w:tcBorders>
            <w:hideMark/>
          </w:tcPr>
          <w:p w14:paraId="0A6D1B35"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В т. ч. за джерелами фінансування</w:t>
            </w:r>
          </w:p>
        </w:tc>
      </w:tr>
      <w:tr w:rsidR="001B5BDA" w:rsidRPr="001B5BDA" w14:paraId="5BFAFFFE" w14:textId="77777777" w:rsidTr="0036103B">
        <w:tc>
          <w:tcPr>
            <w:tcW w:w="0" w:type="auto"/>
            <w:vMerge/>
            <w:tcBorders>
              <w:top w:val="single" w:sz="6" w:space="0" w:color="000000"/>
              <w:left w:val="single" w:sz="6" w:space="0" w:color="000000"/>
              <w:bottom w:val="single" w:sz="6" w:space="0" w:color="000000"/>
              <w:right w:val="single" w:sz="6" w:space="0" w:color="000000"/>
            </w:tcBorders>
            <w:hideMark/>
          </w:tcPr>
          <w:p w14:paraId="6251ED59"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7C0B5229"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p>
        </w:tc>
        <w:tc>
          <w:tcPr>
            <w:tcW w:w="1475" w:type="dxa"/>
            <w:tcBorders>
              <w:top w:val="single" w:sz="6" w:space="0" w:color="000000"/>
              <w:left w:val="single" w:sz="6" w:space="0" w:color="000000"/>
              <w:bottom w:val="single" w:sz="6" w:space="0" w:color="000000"/>
              <w:right w:val="single" w:sz="6" w:space="0" w:color="000000"/>
            </w:tcBorders>
            <w:hideMark/>
          </w:tcPr>
          <w:p w14:paraId="595BDF23"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Державний бюджет</w:t>
            </w:r>
          </w:p>
        </w:tc>
        <w:tc>
          <w:tcPr>
            <w:tcW w:w="1380" w:type="dxa"/>
            <w:tcBorders>
              <w:top w:val="single" w:sz="6" w:space="0" w:color="000000"/>
              <w:left w:val="single" w:sz="6" w:space="0" w:color="000000"/>
              <w:bottom w:val="single" w:sz="6" w:space="0" w:color="000000"/>
              <w:right w:val="single" w:sz="6" w:space="0" w:color="000000"/>
            </w:tcBorders>
            <w:hideMark/>
          </w:tcPr>
          <w:p w14:paraId="348C1F73"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Обласний бюджет</w:t>
            </w:r>
          </w:p>
        </w:tc>
        <w:tc>
          <w:tcPr>
            <w:tcW w:w="1380" w:type="dxa"/>
            <w:tcBorders>
              <w:top w:val="single" w:sz="6" w:space="0" w:color="000000"/>
              <w:left w:val="single" w:sz="6" w:space="0" w:color="000000"/>
              <w:bottom w:val="single" w:sz="6" w:space="0" w:color="000000"/>
              <w:right w:val="single" w:sz="6" w:space="0" w:color="000000"/>
            </w:tcBorders>
            <w:hideMark/>
          </w:tcPr>
          <w:p w14:paraId="7E9F6188"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Міський бюджет</w:t>
            </w:r>
          </w:p>
        </w:tc>
        <w:tc>
          <w:tcPr>
            <w:tcW w:w="2636" w:type="dxa"/>
            <w:tcBorders>
              <w:top w:val="single" w:sz="6" w:space="0" w:color="000000"/>
              <w:left w:val="single" w:sz="6" w:space="0" w:color="000000"/>
              <w:bottom w:val="single" w:sz="6" w:space="0" w:color="000000"/>
              <w:right w:val="single" w:sz="6" w:space="0" w:color="000000"/>
            </w:tcBorders>
            <w:hideMark/>
          </w:tcPr>
          <w:p w14:paraId="436D87AE" w14:textId="77777777" w:rsidR="001B5BDA" w:rsidRPr="001B5BDA" w:rsidRDefault="001B5BDA" w:rsidP="001B5BDA">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Інші джерела</w:t>
            </w:r>
          </w:p>
        </w:tc>
      </w:tr>
      <w:tr w:rsidR="001B5BDA" w:rsidRPr="001B5BDA" w14:paraId="08102353" w14:textId="77777777" w:rsidTr="0036103B">
        <w:tc>
          <w:tcPr>
            <w:tcW w:w="1380" w:type="dxa"/>
            <w:tcBorders>
              <w:top w:val="single" w:sz="6" w:space="0" w:color="000000"/>
              <w:left w:val="single" w:sz="6" w:space="0" w:color="000000"/>
              <w:bottom w:val="single" w:sz="6" w:space="0" w:color="000000"/>
              <w:right w:val="single" w:sz="6" w:space="0" w:color="000000"/>
            </w:tcBorders>
            <w:hideMark/>
          </w:tcPr>
          <w:p w14:paraId="473B8EB0" w14:textId="3D89D372"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202</w:t>
            </w:r>
            <w:r w:rsidR="00673CDA">
              <w:rPr>
                <w:rFonts w:ascii="Times New Roman" w:eastAsia="Times New Roman" w:hAnsi="Times New Roman" w:cs="Times New Roman"/>
                <w:color w:val="000000"/>
                <w:sz w:val="28"/>
                <w:szCs w:val="28"/>
                <w:lang w:eastAsia="uk-UA"/>
              </w:rPr>
              <w:t>2</w:t>
            </w:r>
          </w:p>
        </w:tc>
        <w:tc>
          <w:tcPr>
            <w:tcW w:w="1380" w:type="dxa"/>
            <w:tcBorders>
              <w:top w:val="single" w:sz="6" w:space="0" w:color="000000"/>
              <w:left w:val="single" w:sz="6" w:space="0" w:color="000000"/>
              <w:bottom w:val="single" w:sz="6" w:space="0" w:color="000000"/>
              <w:right w:val="single" w:sz="6" w:space="0" w:color="000000"/>
            </w:tcBorders>
            <w:hideMark/>
          </w:tcPr>
          <w:p w14:paraId="52DDC07E" w14:textId="53C158F9" w:rsidR="001B5BDA" w:rsidRPr="001B5BDA" w:rsidRDefault="001F025A" w:rsidP="001B5BD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1 200</w:t>
            </w:r>
            <w:r w:rsidR="001B5BDA" w:rsidRPr="001B5BDA">
              <w:rPr>
                <w:rFonts w:ascii="Times New Roman" w:eastAsia="Times New Roman" w:hAnsi="Times New Roman" w:cs="Times New Roman"/>
                <w:color w:val="000000"/>
                <w:sz w:val="28"/>
                <w:szCs w:val="28"/>
                <w:lang w:eastAsia="uk-UA"/>
              </w:rPr>
              <w:t>,00</w:t>
            </w:r>
          </w:p>
        </w:tc>
        <w:tc>
          <w:tcPr>
            <w:tcW w:w="1475" w:type="dxa"/>
            <w:tcBorders>
              <w:top w:val="single" w:sz="6" w:space="0" w:color="000000"/>
              <w:left w:val="single" w:sz="6" w:space="0" w:color="000000"/>
              <w:bottom w:val="single" w:sz="6" w:space="0" w:color="000000"/>
              <w:right w:val="single" w:sz="6" w:space="0" w:color="000000"/>
            </w:tcBorders>
            <w:hideMark/>
          </w:tcPr>
          <w:p w14:paraId="202E7159"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w:t>
            </w:r>
          </w:p>
        </w:tc>
        <w:tc>
          <w:tcPr>
            <w:tcW w:w="1380" w:type="dxa"/>
            <w:tcBorders>
              <w:top w:val="single" w:sz="6" w:space="0" w:color="000000"/>
              <w:left w:val="single" w:sz="6" w:space="0" w:color="000000"/>
              <w:bottom w:val="single" w:sz="6" w:space="0" w:color="000000"/>
              <w:right w:val="single" w:sz="6" w:space="0" w:color="000000"/>
            </w:tcBorders>
            <w:hideMark/>
          </w:tcPr>
          <w:p w14:paraId="30BF396D"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w:t>
            </w:r>
          </w:p>
        </w:tc>
        <w:tc>
          <w:tcPr>
            <w:tcW w:w="1380" w:type="dxa"/>
            <w:tcBorders>
              <w:top w:val="single" w:sz="6" w:space="0" w:color="000000"/>
              <w:left w:val="single" w:sz="6" w:space="0" w:color="000000"/>
              <w:bottom w:val="single" w:sz="6" w:space="0" w:color="000000"/>
              <w:right w:val="single" w:sz="6" w:space="0" w:color="000000"/>
            </w:tcBorders>
            <w:hideMark/>
          </w:tcPr>
          <w:p w14:paraId="330AD920" w14:textId="3DF799F4"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1</w:t>
            </w:r>
            <w:r w:rsidR="001F025A">
              <w:rPr>
                <w:rFonts w:ascii="Times New Roman" w:eastAsia="Times New Roman" w:hAnsi="Times New Roman" w:cs="Times New Roman"/>
                <w:color w:val="000000"/>
                <w:sz w:val="28"/>
                <w:szCs w:val="28"/>
                <w:lang w:eastAsia="uk-UA"/>
              </w:rPr>
              <w:t xml:space="preserve"> 200</w:t>
            </w:r>
            <w:r w:rsidRPr="001B5BDA">
              <w:rPr>
                <w:rFonts w:ascii="Times New Roman" w:eastAsia="Times New Roman" w:hAnsi="Times New Roman" w:cs="Times New Roman"/>
                <w:color w:val="000000"/>
                <w:sz w:val="28"/>
                <w:szCs w:val="28"/>
                <w:lang w:eastAsia="uk-UA"/>
              </w:rPr>
              <w:t>,00</w:t>
            </w:r>
          </w:p>
        </w:tc>
        <w:tc>
          <w:tcPr>
            <w:tcW w:w="2636" w:type="dxa"/>
            <w:tcBorders>
              <w:top w:val="single" w:sz="6" w:space="0" w:color="000000"/>
              <w:left w:val="single" w:sz="6" w:space="0" w:color="000000"/>
              <w:bottom w:val="single" w:sz="6" w:space="0" w:color="000000"/>
              <w:right w:val="single" w:sz="6" w:space="0" w:color="000000"/>
            </w:tcBorders>
            <w:hideMark/>
          </w:tcPr>
          <w:p w14:paraId="423861E3"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w:t>
            </w:r>
          </w:p>
        </w:tc>
      </w:tr>
    </w:tbl>
    <w:p w14:paraId="3FEB4089" w14:textId="77777777" w:rsidR="001B5BDA" w:rsidRPr="001B5BDA" w:rsidRDefault="001B5BDA" w:rsidP="001B5BDA">
      <w:pPr>
        <w:shd w:val="clear" w:color="auto" w:fill="FFFFFF"/>
        <w:spacing w:after="0" w:line="240" w:lineRule="auto"/>
        <w:jc w:val="right"/>
        <w:rPr>
          <w:rFonts w:ascii="Times New Roman" w:eastAsia="Times New Roman" w:hAnsi="Times New Roman" w:cs="Times New Roman"/>
          <w:color w:val="000000"/>
          <w:sz w:val="18"/>
          <w:szCs w:val="18"/>
          <w:lang w:eastAsia="uk-UA"/>
        </w:rPr>
      </w:pPr>
    </w:p>
    <w:p w14:paraId="3F1799F7" w14:textId="748C887A" w:rsidR="001B5BDA" w:rsidRPr="00C441AF" w:rsidRDefault="001B5BDA" w:rsidP="00C441AF">
      <w:pPr>
        <w:pStyle w:val="a3"/>
        <w:numPr>
          <w:ilvl w:val="0"/>
          <w:numId w:val="14"/>
        </w:num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C441AF">
        <w:rPr>
          <w:rFonts w:ascii="Times New Roman" w:eastAsia="Times New Roman" w:hAnsi="Times New Roman" w:cs="Times New Roman"/>
          <w:b/>
          <w:bCs/>
          <w:color w:val="000000"/>
          <w:sz w:val="28"/>
          <w:szCs w:val="28"/>
          <w:lang w:eastAsia="uk-UA"/>
        </w:rPr>
        <w:t>Очікувані результати виконання Програми:</w:t>
      </w:r>
    </w:p>
    <w:p w14:paraId="1408330C" w14:textId="77777777" w:rsidR="00C441AF" w:rsidRPr="00C441AF" w:rsidRDefault="00C441AF" w:rsidP="00C441AF">
      <w:pPr>
        <w:pStyle w:val="a3"/>
        <w:shd w:val="clear" w:color="auto" w:fill="FFFFFF"/>
        <w:spacing w:after="0" w:line="240" w:lineRule="auto"/>
        <w:jc w:val="both"/>
        <w:rPr>
          <w:rFonts w:ascii="Times New Roman" w:eastAsia="Times New Roman" w:hAnsi="Times New Roman" w:cs="Times New Roman"/>
          <w:color w:val="000000"/>
          <w:sz w:val="18"/>
          <w:szCs w:val="18"/>
          <w:lang w:eastAsia="uk-UA"/>
        </w:rPr>
      </w:pPr>
    </w:p>
    <w:p w14:paraId="077A7C8A" w14:textId="05F2BE35" w:rsidR="001B5BDA" w:rsidRPr="001B5BDA" w:rsidRDefault="001B5BDA" w:rsidP="001B5BDA">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 зменшити негативні наслідки невиконання судових рішень (</w:t>
      </w:r>
      <w:r w:rsidR="00EB3087">
        <w:rPr>
          <w:rFonts w:ascii="Times New Roman" w:eastAsia="Times New Roman" w:hAnsi="Times New Roman" w:cs="Times New Roman"/>
          <w:color w:val="000000"/>
          <w:sz w:val="28"/>
          <w:szCs w:val="28"/>
          <w:lang w:eastAsia="uk-UA"/>
        </w:rPr>
        <w:t xml:space="preserve">арешт </w:t>
      </w:r>
      <w:r w:rsidRPr="001B5BDA">
        <w:rPr>
          <w:rFonts w:ascii="Times New Roman" w:eastAsia="Times New Roman" w:hAnsi="Times New Roman" w:cs="Times New Roman"/>
          <w:color w:val="000000"/>
          <w:sz w:val="28"/>
          <w:szCs w:val="28"/>
          <w:lang w:eastAsia="uk-UA"/>
        </w:rPr>
        <w:t>рахунків, накладення штрафів, тощо);</w:t>
      </w:r>
    </w:p>
    <w:p w14:paraId="01086B84" w14:textId="3F79ACB9" w:rsidR="001B5BDA" w:rsidRDefault="001B5BDA" w:rsidP="001B5BDA">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7410C6">
        <w:rPr>
          <w:rFonts w:ascii="Times New Roman" w:eastAsia="Times New Roman" w:hAnsi="Times New Roman" w:cs="Times New Roman"/>
          <w:color w:val="000000"/>
          <w:sz w:val="28"/>
          <w:szCs w:val="28"/>
          <w:lang w:eastAsia="uk-UA"/>
        </w:rPr>
        <w:t xml:space="preserve">- забезпечити виконання рішень судів про стягнення </w:t>
      </w:r>
      <w:r w:rsidR="007410C6" w:rsidRPr="007410C6">
        <w:rPr>
          <w:rFonts w:ascii="Times New Roman" w:hAnsi="Times New Roman" w:cs="Times New Roman"/>
          <w:color w:val="333333"/>
          <w:sz w:val="28"/>
          <w:szCs w:val="28"/>
          <w:shd w:val="clear" w:color="auto" w:fill="FFFFFF"/>
        </w:rPr>
        <w:t>коштів місцевих бюджетів</w:t>
      </w:r>
      <w:r w:rsidRPr="007410C6">
        <w:rPr>
          <w:rFonts w:ascii="Times New Roman" w:eastAsia="Times New Roman" w:hAnsi="Times New Roman" w:cs="Times New Roman"/>
          <w:color w:val="000000"/>
          <w:sz w:val="28"/>
          <w:szCs w:val="28"/>
          <w:lang w:eastAsia="uk-UA"/>
        </w:rPr>
        <w:t>.</w:t>
      </w:r>
    </w:p>
    <w:p w14:paraId="39E41DE2" w14:textId="77777777" w:rsidR="00C441AF" w:rsidRPr="007410C6" w:rsidRDefault="00C441AF" w:rsidP="001B5BDA">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14:paraId="09B4F487" w14:textId="77777777" w:rsidR="007410C6" w:rsidRPr="002359DE" w:rsidRDefault="001B5BDA" w:rsidP="007410C6">
      <w:pPr>
        <w:pStyle w:val="a4"/>
        <w:widowControl/>
        <w:autoSpaceDN/>
        <w:ind w:firstLine="567"/>
        <w:jc w:val="both"/>
        <w:textAlignment w:val="auto"/>
        <w:rPr>
          <w:rFonts w:cs="Times New Roman"/>
          <w:b/>
          <w:sz w:val="28"/>
          <w:szCs w:val="28"/>
        </w:rPr>
      </w:pPr>
      <w:r w:rsidRPr="001B5BDA">
        <w:rPr>
          <w:rFonts w:eastAsia="Times New Roman" w:cs="Times New Roman"/>
          <w:b/>
          <w:bCs/>
          <w:color w:val="000000"/>
          <w:sz w:val="28"/>
          <w:szCs w:val="28"/>
          <w:lang w:eastAsia="uk-UA"/>
        </w:rPr>
        <w:t xml:space="preserve">7. </w:t>
      </w:r>
      <w:proofErr w:type="spellStart"/>
      <w:r w:rsidR="007410C6" w:rsidRPr="002359DE">
        <w:rPr>
          <w:rFonts w:cs="Times New Roman"/>
          <w:b/>
          <w:sz w:val="28"/>
          <w:szCs w:val="28"/>
        </w:rPr>
        <w:t>Термін</w:t>
      </w:r>
      <w:proofErr w:type="spellEnd"/>
      <w:r w:rsidR="007410C6" w:rsidRPr="002359DE">
        <w:rPr>
          <w:rFonts w:cs="Times New Roman"/>
          <w:b/>
          <w:sz w:val="28"/>
          <w:szCs w:val="28"/>
        </w:rPr>
        <w:t xml:space="preserve"> </w:t>
      </w:r>
      <w:proofErr w:type="spellStart"/>
      <w:r w:rsidR="007410C6" w:rsidRPr="002359DE">
        <w:rPr>
          <w:rFonts w:cs="Times New Roman"/>
          <w:b/>
          <w:sz w:val="28"/>
          <w:szCs w:val="28"/>
        </w:rPr>
        <w:t>проведення</w:t>
      </w:r>
      <w:proofErr w:type="spellEnd"/>
      <w:r w:rsidR="007410C6" w:rsidRPr="002359DE">
        <w:rPr>
          <w:rFonts w:cs="Times New Roman"/>
          <w:b/>
          <w:sz w:val="28"/>
          <w:szCs w:val="28"/>
        </w:rPr>
        <w:t xml:space="preserve"> </w:t>
      </w:r>
      <w:proofErr w:type="spellStart"/>
      <w:r w:rsidR="007410C6" w:rsidRPr="002359DE">
        <w:rPr>
          <w:rFonts w:cs="Times New Roman"/>
          <w:b/>
          <w:sz w:val="28"/>
          <w:szCs w:val="28"/>
        </w:rPr>
        <w:t>звітності</w:t>
      </w:r>
      <w:proofErr w:type="spellEnd"/>
      <w:r w:rsidR="007410C6" w:rsidRPr="002359DE">
        <w:rPr>
          <w:rFonts w:cs="Times New Roman"/>
          <w:b/>
          <w:sz w:val="28"/>
          <w:szCs w:val="28"/>
        </w:rPr>
        <w:t>:</w:t>
      </w:r>
      <w:r w:rsidR="007410C6" w:rsidRPr="002359DE">
        <w:rPr>
          <w:rFonts w:cs="Times New Roman"/>
          <w:sz w:val="28"/>
          <w:szCs w:val="28"/>
        </w:rPr>
        <w:t xml:space="preserve"> </w:t>
      </w:r>
      <w:proofErr w:type="spellStart"/>
      <w:r w:rsidR="007410C6" w:rsidRPr="002359DE">
        <w:rPr>
          <w:rFonts w:cs="Times New Roman"/>
          <w:sz w:val="28"/>
          <w:szCs w:val="28"/>
        </w:rPr>
        <w:t>щоквартально</w:t>
      </w:r>
      <w:proofErr w:type="spellEnd"/>
      <w:r w:rsidR="007410C6" w:rsidRPr="002359DE">
        <w:rPr>
          <w:rFonts w:cs="Times New Roman"/>
          <w:sz w:val="28"/>
          <w:szCs w:val="28"/>
        </w:rPr>
        <w:t xml:space="preserve"> </w:t>
      </w:r>
      <w:proofErr w:type="spellStart"/>
      <w:r w:rsidR="007410C6" w:rsidRPr="002359DE">
        <w:rPr>
          <w:rFonts w:cs="Times New Roman"/>
          <w:sz w:val="28"/>
          <w:szCs w:val="28"/>
        </w:rPr>
        <w:t>до</w:t>
      </w:r>
      <w:proofErr w:type="spellEnd"/>
      <w:r w:rsidR="007410C6" w:rsidRPr="002359DE">
        <w:rPr>
          <w:rFonts w:cs="Times New Roman"/>
          <w:sz w:val="28"/>
          <w:szCs w:val="28"/>
        </w:rPr>
        <w:t xml:space="preserve"> 10 </w:t>
      </w:r>
      <w:proofErr w:type="spellStart"/>
      <w:r w:rsidR="007410C6" w:rsidRPr="002359DE">
        <w:rPr>
          <w:rFonts w:cs="Times New Roman"/>
          <w:sz w:val="28"/>
          <w:szCs w:val="28"/>
        </w:rPr>
        <w:t>числа</w:t>
      </w:r>
      <w:proofErr w:type="spellEnd"/>
      <w:r w:rsidR="007410C6" w:rsidRPr="002359DE">
        <w:rPr>
          <w:rFonts w:cs="Times New Roman"/>
          <w:sz w:val="28"/>
          <w:szCs w:val="28"/>
        </w:rPr>
        <w:t xml:space="preserve"> </w:t>
      </w:r>
      <w:proofErr w:type="spellStart"/>
      <w:r w:rsidR="007410C6" w:rsidRPr="002359DE">
        <w:rPr>
          <w:rFonts w:cs="Times New Roman"/>
          <w:sz w:val="28"/>
          <w:szCs w:val="28"/>
        </w:rPr>
        <w:t>місяця</w:t>
      </w:r>
      <w:proofErr w:type="spellEnd"/>
      <w:r w:rsidR="007410C6" w:rsidRPr="002359DE">
        <w:rPr>
          <w:rFonts w:cs="Times New Roman"/>
          <w:sz w:val="28"/>
          <w:szCs w:val="28"/>
        </w:rPr>
        <w:t xml:space="preserve"> </w:t>
      </w:r>
      <w:proofErr w:type="spellStart"/>
      <w:r w:rsidR="007410C6" w:rsidRPr="002359DE">
        <w:rPr>
          <w:rFonts w:cs="Times New Roman"/>
          <w:sz w:val="28"/>
          <w:szCs w:val="28"/>
        </w:rPr>
        <w:t>наступного</w:t>
      </w:r>
      <w:proofErr w:type="spellEnd"/>
      <w:r w:rsidR="007410C6" w:rsidRPr="002359DE">
        <w:rPr>
          <w:rFonts w:cs="Times New Roman"/>
          <w:sz w:val="28"/>
          <w:szCs w:val="28"/>
        </w:rPr>
        <w:t xml:space="preserve"> </w:t>
      </w:r>
      <w:proofErr w:type="spellStart"/>
      <w:r w:rsidR="007410C6" w:rsidRPr="002359DE">
        <w:rPr>
          <w:rFonts w:cs="Times New Roman"/>
          <w:sz w:val="28"/>
          <w:szCs w:val="28"/>
        </w:rPr>
        <w:t>за</w:t>
      </w:r>
      <w:proofErr w:type="spellEnd"/>
      <w:r w:rsidR="007410C6" w:rsidRPr="002359DE">
        <w:rPr>
          <w:rFonts w:cs="Times New Roman"/>
          <w:sz w:val="28"/>
          <w:szCs w:val="28"/>
        </w:rPr>
        <w:t xml:space="preserve"> </w:t>
      </w:r>
      <w:proofErr w:type="spellStart"/>
      <w:r w:rsidR="007410C6" w:rsidRPr="002359DE">
        <w:rPr>
          <w:rFonts w:cs="Times New Roman"/>
          <w:sz w:val="28"/>
          <w:szCs w:val="28"/>
        </w:rPr>
        <w:t>звітним</w:t>
      </w:r>
      <w:proofErr w:type="spellEnd"/>
      <w:r w:rsidR="007410C6" w:rsidRPr="002359DE">
        <w:rPr>
          <w:rFonts w:cs="Times New Roman"/>
          <w:sz w:val="28"/>
          <w:szCs w:val="28"/>
        </w:rPr>
        <w:t xml:space="preserve"> </w:t>
      </w:r>
      <w:proofErr w:type="spellStart"/>
      <w:r w:rsidR="007410C6" w:rsidRPr="002359DE">
        <w:rPr>
          <w:rFonts w:cs="Times New Roman"/>
          <w:sz w:val="28"/>
          <w:szCs w:val="28"/>
        </w:rPr>
        <w:t>кварталом</w:t>
      </w:r>
      <w:proofErr w:type="spellEnd"/>
      <w:r w:rsidR="007410C6" w:rsidRPr="002359DE">
        <w:rPr>
          <w:rFonts w:cs="Times New Roman"/>
          <w:sz w:val="28"/>
          <w:szCs w:val="28"/>
        </w:rPr>
        <w:t>.</w:t>
      </w:r>
    </w:p>
    <w:tbl>
      <w:tblPr>
        <w:tblW w:w="9639" w:type="dxa"/>
        <w:tblCellSpacing w:w="0" w:type="dxa"/>
        <w:tblCellMar>
          <w:top w:w="60" w:type="dxa"/>
          <w:left w:w="60" w:type="dxa"/>
          <w:bottom w:w="60" w:type="dxa"/>
          <w:right w:w="60" w:type="dxa"/>
        </w:tblCellMar>
        <w:tblLook w:val="04A0" w:firstRow="1" w:lastRow="0" w:firstColumn="1" w:lastColumn="0" w:noHBand="0" w:noVBand="1"/>
      </w:tblPr>
      <w:tblGrid>
        <w:gridCol w:w="4110"/>
        <w:gridCol w:w="1927"/>
        <w:gridCol w:w="3602"/>
      </w:tblGrid>
      <w:tr w:rsidR="001B5BDA" w:rsidRPr="001B5BDA" w14:paraId="518AD388" w14:textId="77777777" w:rsidTr="003D606B">
        <w:trPr>
          <w:tblCellSpacing w:w="0" w:type="dxa"/>
        </w:trPr>
        <w:tc>
          <w:tcPr>
            <w:tcW w:w="4110" w:type="dxa"/>
            <w:hideMark/>
          </w:tcPr>
          <w:p w14:paraId="13DE1CD1" w14:textId="769B526B" w:rsidR="001B5BDA" w:rsidRDefault="001B5BDA" w:rsidP="001B5BDA">
            <w:pPr>
              <w:spacing w:after="0" w:line="240" w:lineRule="auto"/>
              <w:ind w:right="15"/>
              <w:rPr>
                <w:rFonts w:ascii="Times New Roman" w:eastAsia="Times New Roman" w:hAnsi="Times New Roman" w:cs="Times New Roman"/>
                <w:sz w:val="24"/>
                <w:szCs w:val="24"/>
                <w:lang w:eastAsia="uk-UA"/>
              </w:rPr>
            </w:pPr>
          </w:p>
          <w:p w14:paraId="3FB5D672" w14:textId="77777777" w:rsidR="003E5B44" w:rsidRPr="001B5BDA" w:rsidRDefault="003E5B44" w:rsidP="001B5BDA">
            <w:pPr>
              <w:spacing w:after="0" w:line="240" w:lineRule="auto"/>
              <w:ind w:right="15"/>
              <w:rPr>
                <w:rFonts w:ascii="Times New Roman" w:eastAsia="Times New Roman" w:hAnsi="Times New Roman" w:cs="Times New Roman"/>
                <w:sz w:val="24"/>
                <w:szCs w:val="24"/>
                <w:lang w:eastAsia="uk-UA"/>
              </w:rPr>
            </w:pPr>
          </w:p>
          <w:p w14:paraId="4B042DE1" w14:textId="77777777" w:rsidR="001B5BDA" w:rsidRPr="001B5BDA" w:rsidRDefault="001B5BDA" w:rsidP="00754F03">
            <w:pPr>
              <w:shd w:val="clear" w:color="auto" w:fill="FFFFFF"/>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color w:val="000000"/>
                <w:spacing w:val="15"/>
                <w:sz w:val="28"/>
                <w:szCs w:val="28"/>
                <w:lang w:eastAsia="uk-UA"/>
              </w:rPr>
              <w:t>Замовник програми</w:t>
            </w:r>
          </w:p>
          <w:p w14:paraId="7A60F42A" w14:textId="77777777" w:rsidR="001B5BDA" w:rsidRPr="001B5BDA" w:rsidRDefault="001B5BDA" w:rsidP="00754F03">
            <w:pPr>
              <w:spacing w:after="0" w:line="240" w:lineRule="auto"/>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pacing w:val="15"/>
                <w:sz w:val="28"/>
                <w:szCs w:val="28"/>
                <w:lang w:eastAsia="uk-UA"/>
              </w:rPr>
              <w:t>Коломийська міська рада</w:t>
            </w:r>
          </w:p>
          <w:p w14:paraId="7483F0E2"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p>
          <w:p w14:paraId="04BCF13C" w14:textId="2C1B489C" w:rsidR="001B5BDA" w:rsidRPr="001B5BDA" w:rsidRDefault="00E34989" w:rsidP="001B5BDA">
            <w:pPr>
              <w:spacing w:after="0" w:line="240" w:lineRule="auto"/>
              <w:ind w:right="15"/>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Управління </w:t>
            </w:r>
            <w:r w:rsidR="00FE04DF">
              <w:rPr>
                <w:rFonts w:ascii="Times New Roman" w:eastAsia="Times New Roman" w:hAnsi="Times New Roman" w:cs="Times New Roman"/>
                <w:color w:val="000000"/>
                <w:sz w:val="28"/>
                <w:szCs w:val="28"/>
                <w:lang w:eastAsia="uk-UA"/>
              </w:rPr>
              <w:t xml:space="preserve">бухгалтерського обліку та </w:t>
            </w:r>
            <w:proofErr w:type="spellStart"/>
            <w:r w:rsidR="00FE04DF">
              <w:rPr>
                <w:rFonts w:ascii="Times New Roman" w:eastAsia="Times New Roman" w:hAnsi="Times New Roman" w:cs="Times New Roman"/>
                <w:color w:val="000000"/>
                <w:sz w:val="28"/>
                <w:szCs w:val="28"/>
                <w:lang w:eastAsia="uk-UA"/>
              </w:rPr>
              <w:t>закупівель</w:t>
            </w:r>
            <w:proofErr w:type="spellEnd"/>
            <w:r w:rsidR="001B5BDA" w:rsidRPr="001B5BDA">
              <w:rPr>
                <w:rFonts w:ascii="Times New Roman" w:eastAsia="Times New Roman" w:hAnsi="Times New Roman" w:cs="Times New Roman"/>
                <w:color w:val="000000"/>
                <w:sz w:val="28"/>
                <w:szCs w:val="28"/>
                <w:lang w:eastAsia="uk-UA"/>
              </w:rPr>
              <w:t xml:space="preserve"> міської ради</w:t>
            </w:r>
          </w:p>
        </w:tc>
        <w:tc>
          <w:tcPr>
            <w:tcW w:w="1927" w:type="dxa"/>
            <w:hideMark/>
          </w:tcPr>
          <w:p w14:paraId="5F7F4A42"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FFFFFF"/>
                <w:sz w:val="28"/>
                <w:szCs w:val="28"/>
                <w:lang w:eastAsia="uk-UA"/>
              </w:rPr>
              <w:t>А</w:t>
            </w:r>
          </w:p>
          <w:p w14:paraId="3150C069"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p>
          <w:p w14:paraId="01F24E58"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____________</w:t>
            </w:r>
          </w:p>
          <w:p w14:paraId="47B44369"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p>
          <w:p w14:paraId="698AEAE3" w14:textId="12B44C19" w:rsidR="001B5BDA" w:rsidRDefault="001B5BDA" w:rsidP="001B5BDA">
            <w:pPr>
              <w:spacing w:after="0" w:line="240" w:lineRule="auto"/>
              <w:ind w:right="15"/>
              <w:rPr>
                <w:rFonts w:ascii="Times New Roman" w:eastAsia="Times New Roman" w:hAnsi="Times New Roman" w:cs="Times New Roman"/>
                <w:sz w:val="24"/>
                <w:szCs w:val="24"/>
                <w:lang w:eastAsia="uk-UA"/>
              </w:rPr>
            </w:pPr>
          </w:p>
          <w:p w14:paraId="29D821D1" w14:textId="77777777" w:rsidR="003E5B44" w:rsidRPr="001B5BDA" w:rsidRDefault="003E5B44" w:rsidP="001B5BDA">
            <w:pPr>
              <w:spacing w:after="0" w:line="240" w:lineRule="auto"/>
              <w:ind w:right="15"/>
              <w:rPr>
                <w:rFonts w:ascii="Times New Roman" w:eastAsia="Times New Roman" w:hAnsi="Times New Roman" w:cs="Times New Roman"/>
                <w:sz w:val="24"/>
                <w:szCs w:val="24"/>
                <w:lang w:eastAsia="uk-UA"/>
              </w:rPr>
            </w:pPr>
          </w:p>
          <w:p w14:paraId="1161EBD9"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____________</w:t>
            </w:r>
          </w:p>
        </w:tc>
        <w:tc>
          <w:tcPr>
            <w:tcW w:w="3602" w:type="dxa"/>
            <w:hideMark/>
          </w:tcPr>
          <w:p w14:paraId="74A18E17" w14:textId="77777777" w:rsidR="001B5BDA" w:rsidRPr="001B5BDA" w:rsidRDefault="001B5BDA" w:rsidP="001B5BDA">
            <w:pPr>
              <w:shd w:val="clear" w:color="auto" w:fill="FFFFFF"/>
              <w:spacing w:after="0" w:line="240" w:lineRule="auto"/>
              <w:ind w:right="15"/>
              <w:jc w:val="both"/>
              <w:rPr>
                <w:rFonts w:ascii="Times New Roman" w:eastAsia="Times New Roman" w:hAnsi="Times New Roman" w:cs="Times New Roman"/>
                <w:sz w:val="24"/>
                <w:szCs w:val="24"/>
                <w:lang w:eastAsia="uk-UA"/>
              </w:rPr>
            </w:pPr>
          </w:p>
          <w:p w14:paraId="74D4F346" w14:textId="77777777" w:rsidR="001B5BDA" w:rsidRPr="001B5BDA" w:rsidRDefault="001B5BDA" w:rsidP="001B5BDA">
            <w:pPr>
              <w:shd w:val="clear" w:color="auto" w:fill="FFFFFF"/>
              <w:spacing w:after="0" w:line="240" w:lineRule="auto"/>
              <w:ind w:right="15"/>
              <w:jc w:val="both"/>
              <w:rPr>
                <w:rFonts w:ascii="Times New Roman" w:eastAsia="Times New Roman" w:hAnsi="Times New Roman" w:cs="Times New Roman"/>
                <w:sz w:val="24"/>
                <w:szCs w:val="24"/>
                <w:lang w:eastAsia="uk-UA"/>
              </w:rPr>
            </w:pPr>
          </w:p>
          <w:p w14:paraId="2885CC6D" w14:textId="77777777" w:rsidR="001B5BDA" w:rsidRPr="001B5BDA" w:rsidRDefault="001B5BDA" w:rsidP="001B5BDA">
            <w:pPr>
              <w:shd w:val="clear" w:color="auto" w:fill="FFFFFF"/>
              <w:spacing w:after="0" w:line="240" w:lineRule="auto"/>
              <w:ind w:right="15"/>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color w:val="000000"/>
                <w:sz w:val="28"/>
                <w:szCs w:val="28"/>
                <w:lang w:eastAsia="uk-UA"/>
              </w:rPr>
              <w:t>Богдан СТАНІСЛАВСЬКИЙ</w:t>
            </w:r>
          </w:p>
          <w:p w14:paraId="30003F26" w14:textId="77777777" w:rsidR="001B5BDA" w:rsidRPr="001B5BDA" w:rsidRDefault="001B5BDA" w:rsidP="001B5BDA">
            <w:pPr>
              <w:shd w:val="clear" w:color="auto" w:fill="FFFFFF"/>
              <w:spacing w:after="0" w:line="240" w:lineRule="auto"/>
              <w:ind w:right="15"/>
              <w:jc w:val="both"/>
              <w:rPr>
                <w:rFonts w:ascii="Times New Roman" w:eastAsia="Times New Roman" w:hAnsi="Times New Roman" w:cs="Times New Roman"/>
                <w:sz w:val="24"/>
                <w:szCs w:val="24"/>
                <w:lang w:eastAsia="uk-UA"/>
              </w:rPr>
            </w:pPr>
          </w:p>
          <w:p w14:paraId="14836E92" w14:textId="77777777" w:rsidR="001B5BDA" w:rsidRPr="001B5BDA" w:rsidRDefault="001B5BDA" w:rsidP="001B5BDA">
            <w:pPr>
              <w:shd w:val="clear" w:color="auto" w:fill="FFFFFF"/>
              <w:spacing w:after="0" w:line="240" w:lineRule="auto"/>
              <w:ind w:right="15"/>
              <w:jc w:val="both"/>
              <w:rPr>
                <w:rFonts w:ascii="Times New Roman" w:eastAsia="Times New Roman" w:hAnsi="Times New Roman" w:cs="Times New Roman"/>
                <w:sz w:val="24"/>
                <w:szCs w:val="24"/>
                <w:lang w:eastAsia="uk-UA"/>
              </w:rPr>
            </w:pPr>
          </w:p>
          <w:p w14:paraId="0159FE4D" w14:textId="77777777" w:rsidR="003E5B44" w:rsidRDefault="003E5B44" w:rsidP="001B5BDA">
            <w:pPr>
              <w:shd w:val="clear" w:color="auto" w:fill="FFFFFF"/>
              <w:spacing w:after="0" w:line="240" w:lineRule="auto"/>
              <w:ind w:right="15"/>
              <w:jc w:val="both"/>
              <w:rPr>
                <w:rFonts w:ascii="Times New Roman" w:eastAsia="Times New Roman" w:hAnsi="Times New Roman" w:cs="Times New Roman"/>
                <w:b/>
                <w:bCs/>
                <w:color w:val="000000"/>
                <w:sz w:val="28"/>
                <w:szCs w:val="28"/>
                <w:lang w:eastAsia="uk-UA"/>
              </w:rPr>
            </w:pPr>
          </w:p>
          <w:p w14:paraId="1135A1BF" w14:textId="74411F48" w:rsidR="001B5BDA" w:rsidRPr="001B5BDA" w:rsidRDefault="00FE04DF" w:rsidP="001B5BDA">
            <w:pPr>
              <w:shd w:val="clear" w:color="auto" w:fill="FFFFFF"/>
              <w:spacing w:after="0" w:line="240" w:lineRule="auto"/>
              <w:ind w:right="15"/>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Наталія ГЕНИК</w:t>
            </w:r>
          </w:p>
        </w:tc>
      </w:tr>
      <w:tr w:rsidR="001B5BDA" w:rsidRPr="001B5BDA" w14:paraId="37101988" w14:textId="77777777" w:rsidTr="003D606B">
        <w:trPr>
          <w:tblCellSpacing w:w="0" w:type="dxa"/>
        </w:trPr>
        <w:tc>
          <w:tcPr>
            <w:tcW w:w="4110" w:type="dxa"/>
            <w:hideMark/>
          </w:tcPr>
          <w:p w14:paraId="55E1FC9E"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p>
          <w:p w14:paraId="59A52F09"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color w:val="000000"/>
                <w:sz w:val="28"/>
                <w:szCs w:val="28"/>
                <w:lang w:eastAsia="uk-UA"/>
              </w:rPr>
              <w:t>Керівник програми</w:t>
            </w:r>
          </w:p>
          <w:p w14:paraId="310A4CDA" w14:textId="1590D3EF" w:rsidR="001B5BDA" w:rsidRPr="001B5BDA" w:rsidRDefault="00673CDA" w:rsidP="001B5BDA">
            <w:pPr>
              <w:spacing w:after="0" w:line="240" w:lineRule="auto"/>
              <w:ind w:right="15"/>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М</w:t>
            </w:r>
            <w:r w:rsidR="001B5BDA" w:rsidRPr="001B5BDA">
              <w:rPr>
                <w:rFonts w:ascii="Times New Roman" w:eastAsia="Times New Roman" w:hAnsi="Times New Roman" w:cs="Times New Roman"/>
                <w:color w:val="000000"/>
                <w:sz w:val="28"/>
                <w:szCs w:val="28"/>
                <w:lang w:eastAsia="uk-UA"/>
              </w:rPr>
              <w:t>іськ</w:t>
            </w:r>
            <w:r>
              <w:rPr>
                <w:rFonts w:ascii="Times New Roman" w:eastAsia="Times New Roman" w:hAnsi="Times New Roman" w:cs="Times New Roman"/>
                <w:color w:val="000000"/>
                <w:sz w:val="28"/>
                <w:szCs w:val="28"/>
                <w:lang w:eastAsia="uk-UA"/>
              </w:rPr>
              <w:t>ий</w:t>
            </w:r>
            <w:r w:rsidR="001B5BDA" w:rsidRPr="001B5BDA">
              <w:rPr>
                <w:rFonts w:ascii="Times New Roman" w:eastAsia="Times New Roman" w:hAnsi="Times New Roman" w:cs="Times New Roman"/>
                <w:color w:val="000000"/>
                <w:sz w:val="28"/>
                <w:szCs w:val="28"/>
                <w:lang w:eastAsia="uk-UA"/>
              </w:rPr>
              <w:t xml:space="preserve"> голов</w:t>
            </w:r>
            <w:r>
              <w:rPr>
                <w:rFonts w:ascii="Times New Roman" w:eastAsia="Times New Roman" w:hAnsi="Times New Roman" w:cs="Times New Roman"/>
                <w:color w:val="000000"/>
                <w:sz w:val="28"/>
                <w:szCs w:val="28"/>
                <w:lang w:eastAsia="uk-UA"/>
              </w:rPr>
              <w:t>а</w:t>
            </w:r>
          </w:p>
          <w:p w14:paraId="73332634" w14:textId="77777777" w:rsidR="001B5BDA" w:rsidRPr="001B5BDA" w:rsidRDefault="001B5BDA" w:rsidP="001B5BDA">
            <w:pPr>
              <w:spacing w:after="0" w:line="240" w:lineRule="auto"/>
              <w:ind w:right="15"/>
              <w:rPr>
                <w:rFonts w:ascii="Times New Roman" w:eastAsia="Times New Roman" w:hAnsi="Times New Roman" w:cs="Times New Roman"/>
                <w:sz w:val="24"/>
                <w:szCs w:val="24"/>
                <w:lang w:eastAsia="uk-UA"/>
              </w:rPr>
            </w:pPr>
          </w:p>
        </w:tc>
        <w:tc>
          <w:tcPr>
            <w:tcW w:w="1927" w:type="dxa"/>
            <w:hideMark/>
          </w:tcPr>
          <w:p w14:paraId="0C4D7F05" w14:textId="3DF0ABC1" w:rsidR="001B5BDA" w:rsidRDefault="001B5BDA" w:rsidP="001B5BDA">
            <w:pPr>
              <w:spacing w:after="0" w:line="240" w:lineRule="auto"/>
              <w:ind w:right="15"/>
              <w:rPr>
                <w:rFonts w:ascii="Times New Roman" w:eastAsia="Times New Roman" w:hAnsi="Times New Roman" w:cs="Times New Roman"/>
                <w:sz w:val="24"/>
                <w:szCs w:val="24"/>
                <w:lang w:eastAsia="uk-UA"/>
              </w:rPr>
            </w:pPr>
          </w:p>
          <w:p w14:paraId="54F9EADF" w14:textId="77777777" w:rsidR="003E5B44" w:rsidRPr="001B5BDA" w:rsidRDefault="003E5B44" w:rsidP="001B5BDA">
            <w:pPr>
              <w:spacing w:after="0" w:line="240" w:lineRule="auto"/>
              <w:ind w:right="15"/>
              <w:rPr>
                <w:rFonts w:ascii="Times New Roman" w:eastAsia="Times New Roman" w:hAnsi="Times New Roman" w:cs="Times New Roman"/>
                <w:sz w:val="24"/>
                <w:szCs w:val="24"/>
                <w:lang w:eastAsia="uk-UA"/>
              </w:rPr>
            </w:pPr>
          </w:p>
          <w:p w14:paraId="7C1677FB" w14:textId="77777777" w:rsidR="001B5BDA" w:rsidRDefault="001B5BDA" w:rsidP="001B5BDA">
            <w:pPr>
              <w:spacing w:after="0" w:line="240" w:lineRule="auto"/>
              <w:ind w:right="15"/>
              <w:rPr>
                <w:rFonts w:ascii="Times New Roman" w:eastAsia="Times New Roman" w:hAnsi="Times New Roman" w:cs="Times New Roman"/>
                <w:color w:val="000000"/>
                <w:sz w:val="28"/>
                <w:szCs w:val="28"/>
                <w:lang w:eastAsia="uk-UA"/>
              </w:rPr>
            </w:pPr>
            <w:r w:rsidRPr="001B5BDA">
              <w:rPr>
                <w:rFonts w:ascii="Times New Roman" w:eastAsia="Times New Roman" w:hAnsi="Times New Roman" w:cs="Times New Roman"/>
                <w:color w:val="000000"/>
                <w:sz w:val="28"/>
                <w:szCs w:val="28"/>
                <w:lang w:eastAsia="uk-UA"/>
              </w:rPr>
              <w:t>____________</w:t>
            </w:r>
          </w:p>
          <w:p w14:paraId="140EAC79" w14:textId="12EBD351" w:rsidR="00011C60" w:rsidRPr="001B5BDA" w:rsidRDefault="00011C60" w:rsidP="001B5BDA">
            <w:pPr>
              <w:spacing w:after="0" w:line="240" w:lineRule="auto"/>
              <w:ind w:right="15"/>
              <w:rPr>
                <w:rFonts w:ascii="Times New Roman" w:eastAsia="Times New Roman" w:hAnsi="Times New Roman" w:cs="Times New Roman"/>
                <w:sz w:val="24"/>
                <w:szCs w:val="24"/>
                <w:lang w:eastAsia="uk-UA"/>
              </w:rPr>
            </w:pPr>
          </w:p>
        </w:tc>
        <w:tc>
          <w:tcPr>
            <w:tcW w:w="3602" w:type="dxa"/>
            <w:hideMark/>
          </w:tcPr>
          <w:p w14:paraId="11FB66A4" w14:textId="77777777" w:rsidR="001B5BDA" w:rsidRPr="00673CDA" w:rsidRDefault="001B5BDA" w:rsidP="001B5BDA">
            <w:pPr>
              <w:spacing w:after="0" w:line="240" w:lineRule="auto"/>
              <w:ind w:right="15"/>
              <w:jc w:val="both"/>
              <w:rPr>
                <w:rFonts w:ascii="Times New Roman" w:eastAsia="Times New Roman" w:hAnsi="Times New Roman" w:cs="Times New Roman"/>
                <w:b/>
                <w:sz w:val="28"/>
                <w:szCs w:val="28"/>
                <w:lang w:eastAsia="uk-UA"/>
              </w:rPr>
            </w:pPr>
          </w:p>
          <w:p w14:paraId="749D5C65" w14:textId="009108B9" w:rsidR="001B5BDA" w:rsidRPr="00673CDA" w:rsidRDefault="00673CDA" w:rsidP="001B5BDA">
            <w:pPr>
              <w:spacing w:after="0" w:line="240" w:lineRule="auto"/>
              <w:ind w:right="15"/>
              <w:jc w:val="both"/>
              <w:rPr>
                <w:rFonts w:ascii="Times New Roman" w:eastAsia="Times New Roman" w:hAnsi="Times New Roman" w:cs="Times New Roman"/>
                <w:b/>
                <w:sz w:val="28"/>
                <w:szCs w:val="28"/>
                <w:lang w:eastAsia="uk-UA"/>
              </w:rPr>
            </w:pPr>
            <w:r w:rsidRPr="00673CDA">
              <w:rPr>
                <w:rFonts w:ascii="Times New Roman" w:eastAsia="Times New Roman" w:hAnsi="Times New Roman" w:cs="Times New Roman"/>
                <w:b/>
                <w:sz w:val="28"/>
                <w:szCs w:val="28"/>
                <w:lang w:eastAsia="uk-UA"/>
              </w:rPr>
              <w:t>Богдан СТАНІСЛАВСЬКИЙ</w:t>
            </w:r>
          </w:p>
          <w:p w14:paraId="72295789" w14:textId="09B2B057" w:rsidR="00011C60" w:rsidRPr="00673CDA" w:rsidRDefault="00011C60" w:rsidP="001B5BDA">
            <w:pPr>
              <w:spacing w:after="0" w:line="240" w:lineRule="auto"/>
              <w:ind w:right="15"/>
              <w:jc w:val="both"/>
              <w:rPr>
                <w:rFonts w:ascii="Times New Roman" w:eastAsia="Times New Roman" w:hAnsi="Times New Roman" w:cs="Times New Roman"/>
                <w:b/>
                <w:sz w:val="28"/>
                <w:szCs w:val="28"/>
                <w:lang w:eastAsia="uk-UA"/>
              </w:rPr>
            </w:pPr>
          </w:p>
        </w:tc>
      </w:tr>
    </w:tbl>
    <w:p w14:paraId="29739907" w14:textId="47F0AD36"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lastRenderedPageBreak/>
        <w:t>Обґрунтування доцільності розроблення Програми забезпечення виконання рішень суду на 202</w:t>
      </w:r>
      <w:r w:rsidR="00011C60">
        <w:rPr>
          <w:rFonts w:ascii="Times New Roman" w:eastAsia="Times New Roman" w:hAnsi="Times New Roman" w:cs="Times New Roman"/>
          <w:b/>
          <w:bCs/>
          <w:color w:val="000000"/>
          <w:sz w:val="28"/>
          <w:szCs w:val="28"/>
          <w:lang w:eastAsia="uk-UA"/>
        </w:rPr>
        <w:t>2</w:t>
      </w:r>
      <w:r w:rsidRPr="001B5BDA">
        <w:rPr>
          <w:rFonts w:ascii="Times New Roman" w:eastAsia="Times New Roman" w:hAnsi="Times New Roman" w:cs="Times New Roman"/>
          <w:b/>
          <w:bCs/>
          <w:color w:val="000000"/>
          <w:sz w:val="28"/>
          <w:szCs w:val="28"/>
          <w:lang w:eastAsia="uk-UA"/>
        </w:rPr>
        <w:t xml:space="preserve"> р</w:t>
      </w:r>
      <w:r w:rsidR="00011C60">
        <w:rPr>
          <w:rFonts w:ascii="Times New Roman" w:eastAsia="Times New Roman" w:hAnsi="Times New Roman" w:cs="Times New Roman"/>
          <w:b/>
          <w:bCs/>
          <w:color w:val="000000"/>
          <w:sz w:val="28"/>
          <w:szCs w:val="28"/>
          <w:lang w:eastAsia="uk-UA"/>
        </w:rPr>
        <w:t>ік</w:t>
      </w:r>
    </w:p>
    <w:p w14:paraId="52C262CE"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06555AB2"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І. Визначення проблем, на розв’язання яких спрямована Програма</w:t>
      </w:r>
    </w:p>
    <w:p w14:paraId="13851AAF"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745D7201" w14:textId="77777777" w:rsidR="001B5BDA" w:rsidRPr="001B5BDA" w:rsidRDefault="001B5BDA" w:rsidP="001B5BD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Стаття 129</w:t>
      </w:r>
      <w:r w:rsidRPr="001B5BDA">
        <w:rPr>
          <w:rFonts w:ascii="Times New Roman" w:eastAsia="Times New Roman" w:hAnsi="Times New Roman" w:cs="Times New Roman"/>
          <w:color w:val="000000"/>
          <w:sz w:val="12"/>
          <w:szCs w:val="12"/>
          <w:vertAlign w:val="superscript"/>
          <w:lang w:eastAsia="uk-UA"/>
        </w:rPr>
        <w:t>1</w:t>
      </w:r>
      <w:r w:rsidRPr="001B5BDA">
        <w:rPr>
          <w:rFonts w:ascii="Times New Roman" w:eastAsia="Times New Roman" w:hAnsi="Times New Roman" w:cs="Times New Roman"/>
          <w:color w:val="000000"/>
          <w:sz w:val="28"/>
          <w:szCs w:val="28"/>
          <w:lang w:eastAsia="uk-UA"/>
        </w:rPr>
        <w:t>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14:paraId="3FEB86AD" w14:textId="77777777" w:rsidR="001B5BDA" w:rsidRPr="001B5BDA" w:rsidRDefault="001B5BDA" w:rsidP="001B5BD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При цьому законодавством України визначено механізм виконання рішень про стягнення коштів державного та місцевих бюджетів або боржників (далі - рішення про стягнення коштів), прийнятих судами, а також іншими державними органами (посадовими особами), які відповідно до закону мають право приймати такі рішення. Зокрема, пунктом 25 Порядку виконання рішень про стягнення коштів державного та місцевих бюджетів або боржників, затвердженого постановою Кабінету Міністрів України від 03.08.2011 № 845, визначено можливість прийняття органами місцевого самоврядування окремих бюджетних програм для забезпечення виконання рішень суду.</w:t>
      </w:r>
    </w:p>
    <w:p w14:paraId="161EF610" w14:textId="77777777" w:rsidR="00C441AF" w:rsidRDefault="00C441AF"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499A6D7E" w14:textId="0724495C"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ІІ. Мета і завдання Програми</w:t>
      </w:r>
    </w:p>
    <w:p w14:paraId="44676206"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4D28658F" w14:textId="0FAA2C93" w:rsidR="001B5BDA" w:rsidRPr="001B5BDA" w:rsidRDefault="001B5BDA" w:rsidP="00C441AF">
      <w:pPr>
        <w:shd w:val="clear" w:color="auto" w:fill="FFFFFF"/>
        <w:spacing w:after="0" w:line="240" w:lineRule="auto"/>
        <w:ind w:firstLine="567"/>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Метою цієї Програми є забезпечення повного виконання зобов’язань Коломийською міською радою, які виникли на підставі рішень про стягнення коштів міського бюджету.</w:t>
      </w:r>
    </w:p>
    <w:p w14:paraId="21CCEF93" w14:textId="7FDBA8AA" w:rsidR="001B5BDA" w:rsidRPr="001B5BDA" w:rsidRDefault="001B5BDA" w:rsidP="00C441AF">
      <w:pPr>
        <w:shd w:val="clear" w:color="auto" w:fill="FFFFFF"/>
        <w:spacing w:after="0" w:line="240" w:lineRule="auto"/>
        <w:ind w:firstLine="567"/>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Завданнями Програми є вирішення питання щодо погашення заборгованості на підставі рішень про стягнення коштів міського бюджету, відповідальність за виконання яких несе Коломийська міська рада.</w:t>
      </w:r>
    </w:p>
    <w:p w14:paraId="4E0F9EF6" w14:textId="77777777" w:rsidR="001B5BDA" w:rsidRPr="001B5BDA" w:rsidRDefault="001B5BDA" w:rsidP="001B5BD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14:paraId="485224EC"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ІІІ. Строки та етапи виконання Програми</w:t>
      </w:r>
    </w:p>
    <w:p w14:paraId="125F5E9C"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6FBD3739" w14:textId="79D32028" w:rsidR="001B5BDA" w:rsidRPr="001B5BDA" w:rsidRDefault="001B5BDA" w:rsidP="001B5BD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Строки виконання Програми – 202</w:t>
      </w:r>
      <w:r w:rsidR="00011C60">
        <w:rPr>
          <w:rFonts w:ascii="Times New Roman" w:eastAsia="Times New Roman" w:hAnsi="Times New Roman" w:cs="Times New Roman"/>
          <w:color w:val="000000"/>
          <w:sz w:val="28"/>
          <w:szCs w:val="28"/>
          <w:lang w:eastAsia="uk-UA"/>
        </w:rPr>
        <w:t>2</w:t>
      </w:r>
      <w:r w:rsidRPr="001B5BDA">
        <w:rPr>
          <w:rFonts w:ascii="Times New Roman" w:eastAsia="Times New Roman" w:hAnsi="Times New Roman" w:cs="Times New Roman"/>
          <w:color w:val="000000"/>
          <w:sz w:val="28"/>
          <w:szCs w:val="28"/>
          <w:lang w:eastAsia="uk-UA"/>
        </w:rPr>
        <w:t xml:space="preserve"> р</w:t>
      </w:r>
      <w:r w:rsidR="00011C60">
        <w:rPr>
          <w:rFonts w:ascii="Times New Roman" w:eastAsia="Times New Roman" w:hAnsi="Times New Roman" w:cs="Times New Roman"/>
          <w:color w:val="000000"/>
          <w:sz w:val="28"/>
          <w:szCs w:val="28"/>
          <w:lang w:eastAsia="uk-UA"/>
        </w:rPr>
        <w:t>ік</w:t>
      </w:r>
      <w:r w:rsidRPr="001B5BDA">
        <w:rPr>
          <w:rFonts w:ascii="Times New Roman" w:eastAsia="Times New Roman" w:hAnsi="Times New Roman" w:cs="Times New Roman"/>
          <w:color w:val="000000"/>
          <w:sz w:val="28"/>
          <w:szCs w:val="28"/>
          <w:lang w:eastAsia="uk-UA"/>
        </w:rPr>
        <w:t>. Виконання Програми планується здійснити шляхом реалізації заходів Програми.</w:t>
      </w:r>
    </w:p>
    <w:p w14:paraId="48FC7A85" w14:textId="77777777" w:rsidR="001B5BDA" w:rsidRPr="001B5BDA" w:rsidRDefault="001B5BDA" w:rsidP="001B5BDA">
      <w:pPr>
        <w:shd w:val="clear" w:color="auto" w:fill="FFFFFF"/>
        <w:spacing w:after="0" w:line="240" w:lineRule="auto"/>
        <w:jc w:val="both"/>
        <w:rPr>
          <w:rFonts w:ascii="Times New Roman" w:eastAsia="Times New Roman" w:hAnsi="Times New Roman" w:cs="Times New Roman"/>
          <w:color w:val="000000"/>
          <w:sz w:val="18"/>
          <w:szCs w:val="18"/>
          <w:lang w:eastAsia="uk-UA"/>
        </w:rPr>
      </w:pPr>
    </w:p>
    <w:p w14:paraId="18F5210D"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IV. Перелік заходів Програми</w:t>
      </w:r>
    </w:p>
    <w:p w14:paraId="0F01B64F" w14:textId="77777777" w:rsidR="001B5BDA" w:rsidRPr="001B5BDA" w:rsidRDefault="001B5BDA" w:rsidP="001B5BDA">
      <w:pPr>
        <w:shd w:val="clear" w:color="auto" w:fill="FFFFFF"/>
        <w:spacing w:after="0" w:line="240" w:lineRule="auto"/>
        <w:jc w:val="both"/>
        <w:rPr>
          <w:rFonts w:ascii="Times New Roman" w:eastAsia="Times New Roman" w:hAnsi="Times New Roman" w:cs="Times New Roman"/>
          <w:color w:val="000000"/>
          <w:sz w:val="18"/>
          <w:szCs w:val="18"/>
          <w:lang w:eastAsia="uk-UA"/>
        </w:rPr>
      </w:pPr>
    </w:p>
    <w:tbl>
      <w:tblPr>
        <w:tblW w:w="9773"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7"/>
        <w:gridCol w:w="3684"/>
        <w:gridCol w:w="3179"/>
        <w:gridCol w:w="2343"/>
      </w:tblGrid>
      <w:tr w:rsidR="001B5BDA" w:rsidRPr="001B5BDA" w14:paraId="5139E10A" w14:textId="77777777" w:rsidTr="009A6708">
        <w:trPr>
          <w:trHeight w:val="690"/>
          <w:jc w:val="center"/>
        </w:trPr>
        <w:tc>
          <w:tcPr>
            <w:tcW w:w="567" w:type="dxa"/>
            <w:vMerge w:val="restart"/>
            <w:tcBorders>
              <w:top w:val="single" w:sz="6" w:space="0" w:color="000000"/>
              <w:left w:val="single" w:sz="6" w:space="0" w:color="000000"/>
              <w:bottom w:val="single" w:sz="6" w:space="0" w:color="000000"/>
              <w:right w:val="single" w:sz="6" w:space="0" w:color="000000"/>
            </w:tcBorders>
            <w:vAlign w:val="center"/>
            <w:hideMark/>
          </w:tcPr>
          <w:p w14:paraId="4FBBAC38"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color w:val="000000"/>
                <w:sz w:val="26"/>
                <w:szCs w:val="26"/>
                <w:lang w:eastAsia="uk-UA"/>
              </w:rPr>
              <w:t>№</w:t>
            </w:r>
          </w:p>
        </w:tc>
        <w:tc>
          <w:tcPr>
            <w:tcW w:w="3684" w:type="dxa"/>
            <w:vMerge w:val="restart"/>
            <w:tcBorders>
              <w:top w:val="single" w:sz="6" w:space="0" w:color="000000"/>
              <w:left w:val="single" w:sz="6" w:space="0" w:color="000000"/>
              <w:bottom w:val="single" w:sz="6" w:space="0" w:color="000000"/>
              <w:right w:val="single" w:sz="6" w:space="0" w:color="000000"/>
            </w:tcBorders>
            <w:vAlign w:val="center"/>
            <w:hideMark/>
          </w:tcPr>
          <w:p w14:paraId="6DCAD109"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color w:val="000000"/>
                <w:sz w:val="28"/>
                <w:szCs w:val="28"/>
                <w:lang w:eastAsia="uk-UA"/>
              </w:rPr>
              <w:t>Зміст заходу</w:t>
            </w:r>
          </w:p>
        </w:tc>
        <w:tc>
          <w:tcPr>
            <w:tcW w:w="3179" w:type="dxa"/>
            <w:vMerge w:val="restart"/>
            <w:tcBorders>
              <w:top w:val="single" w:sz="6" w:space="0" w:color="000000"/>
              <w:left w:val="single" w:sz="6" w:space="0" w:color="000000"/>
              <w:bottom w:val="single" w:sz="6" w:space="0" w:color="000000"/>
              <w:right w:val="single" w:sz="6" w:space="0" w:color="000000"/>
            </w:tcBorders>
            <w:vAlign w:val="center"/>
            <w:hideMark/>
          </w:tcPr>
          <w:p w14:paraId="18C2274E"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p>
          <w:p w14:paraId="6B6A9780"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sz w:val="28"/>
                <w:szCs w:val="28"/>
                <w:lang w:eastAsia="uk-UA"/>
              </w:rPr>
              <w:t>Відповідальні</w:t>
            </w:r>
          </w:p>
          <w:p w14:paraId="7343043B"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sz w:val="28"/>
                <w:szCs w:val="28"/>
                <w:lang w:eastAsia="uk-UA"/>
              </w:rPr>
              <w:t>за виконання</w:t>
            </w:r>
          </w:p>
        </w:tc>
        <w:tc>
          <w:tcPr>
            <w:tcW w:w="2343" w:type="dxa"/>
            <w:tcBorders>
              <w:top w:val="single" w:sz="6" w:space="0" w:color="000000"/>
              <w:left w:val="single" w:sz="6" w:space="0" w:color="000000"/>
              <w:bottom w:val="single" w:sz="6" w:space="0" w:color="000000"/>
              <w:right w:val="single" w:sz="6" w:space="0" w:color="000000"/>
            </w:tcBorders>
            <w:vAlign w:val="center"/>
            <w:hideMark/>
          </w:tcPr>
          <w:p w14:paraId="6D0639A7"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sz w:val="28"/>
                <w:szCs w:val="28"/>
                <w:lang w:eastAsia="uk-UA"/>
              </w:rPr>
              <w:t>Обсяги фінансування (міський бюджет)</w:t>
            </w:r>
          </w:p>
          <w:p w14:paraId="22DE9D00"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b/>
                <w:bCs/>
                <w:sz w:val="28"/>
                <w:szCs w:val="28"/>
                <w:lang w:eastAsia="uk-UA"/>
              </w:rPr>
              <w:t>(тис. грн.)</w:t>
            </w:r>
          </w:p>
        </w:tc>
      </w:tr>
      <w:tr w:rsidR="00011C60" w:rsidRPr="001B5BDA" w14:paraId="31B7EBE4" w14:textId="77777777" w:rsidTr="009A6708">
        <w:trPr>
          <w:trHeight w:val="450"/>
          <w:jc w:val="center"/>
        </w:trPr>
        <w:tc>
          <w:tcPr>
            <w:tcW w:w="567" w:type="dxa"/>
            <w:vMerge/>
            <w:tcBorders>
              <w:top w:val="single" w:sz="6" w:space="0" w:color="000000"/>
              <w:left w:val="single" w:sz="6" w:space="0" w:color="000000"/>
              <w:bottom w:val="single" w:sz="6" w:space="0" w:color="000000"/>
              <w:right w:val="single" w:sz="6" w:space="0" w:color="000000"/>
            </w:tcBorders>
            <w:hideMark/>
          </w:tcPr>
          <w:p w14:paraId="347B26E2" w14:textId="77777777" w:rsidR="00011C60" w:rsidRPr="001B5BDA" w:rsidRDefault="00011C60" w:rsidP="001B5BDA">
            <w:pPr>
              <w:spacing w:after="0" w:line="240" w:lineRule="auto"/>
              <w:rPr>
                <w:rFonts w:ascii="Times New Roman" w:eastAsia="Times New Roman" w:hAnsi="Times New Roman" w:cs="Times New Roman"/>
                <w:sz w:val="24"/>
                <w:szCs w:val="24"/>
                <w:lang w:eastAsia="uk-UA"/>
              </w:rPr>
            </w:pPr>
          </w:p>
        </w:tc>
        <w:tc>
          <w:tcPr>
            <w:tcW w:w="3684" w:type="dxa"/>
            <w:vMerge/>
            <w:tcBorders>
              <w:top w:val="single" w:sz="6" w:space="0" w:color="000000"/>
              <w:left w:val="single" w:sz="6" w:space="0" w:color="000000"/>
              <w:bottom w:val="single" w:sz="6" w:space="0" w:color="000000"/>
              <w:right w:val="single" w:sz="6" w:space="0" w:color="000000"/>
            </w:tcBorders>
            <w:hideMark/>
          </w:tcPr>
          <w:p w14:paraId="738F754E" w14:textId="77777777" w:rsidR="00011C60" w:rsidRPr="001B5BDA" w:rsidRDefault="00011C60" w:rsidP="001B5BDA">
            <w:pPr>
              <w:spacing w:after="0" w:line="240" w:lineRule="auto"/>
              <w:rPr>
                <w:rFonts w:ascii="Times New Roman" w:eastAsia="Times New Roman" w:hAnsi="Times New Roman" w:cs="Times New Roman"/>
                <w:sz w:val="24"/>
                <w:szCs w:val="24"/>
                <w:lang w:eastAsia="uk-UA"/>
              </w:rPr>
            </w:pPr>
          </w:p>
        </w:tc>
        <w:tc>
          <w:tcPr>
            <w:tcW w:w="3179" w:type="dxa"/>
            <w:vMerge/>
            <w:tcBorders>
              <w:top w:val="single" w:sz="6" w:space="0" w:color="000000"/>
              <w:left w:val="single" w:sz="6" w:space="0" w:color="000000"/>
              <w:bottom w:val="single" w:sz="6" w:space="0" w:color="000000"/>
              <w:right w:val="single" w:sz="6" w:space="0" w:color="000000"/>
            </w:tcBorders>
            <w:hideMark/>
          </w:tcPr>
          <w:p w14:paraId="61941CEE" w14:textId="77777777" w:rsidR="00011C60" w:rsidRPr="001B5BDA" w:rsidRDefault="00011C60" w:rsidP="001B5BDA">
            <w:pPr>
              <w:spacing w:after="0" w:line="240" w:lineRule="auto"/>
              <w:rPr>
                <w:rFonts w:ascii="Times New Roman" w:eastAsia="Times New Roman" w:hAnsi="Times New Roman" w:cs="Times New Roman"/>
                <w:sz w:val="24"/>
                <w:szCs w:val="24"/>
                <w:lang w:eastAsia="uk-UA"/>
              </w:rPr>
            </w:pPr>
          </w:p>
        </w:tc>
        <w:tc>
          <w:tcPr>
            <w:tcW w:w="2343" w:type="dxa"/>
            <w:tcBorders>
              <w:top w:val="single" w:sz="6" w:space="0" w:color="000000"/>
              <w:left w:val="single" w:sz="6" w:space="0" w:color="000000"/>
              <w:bottom w:val="single" w:sz="6" w:space="0" w:color="000000"/>
              <w:right w:val="single" w:sz="6" w:space="0" w:color="000000"/>
            </w:tcBorders>
          </w:tcPr>
          <w:p w14:paraId="4689DB89" w14:textId="77777777" w:rsidR="00011C60" w:rsidRPr="001B5BDA" w:rsidRDefault="00011C60" w:rsidP="00011C60">
            <w:pPr>
              <w:spacing w:after="0" w:line="240" w:lineRule="auto"/>
              <w:ind w:left="435" w:hanging="435"/>
              <w:jc w:val="center"/>
              <w:outlineLvl w:val="0"/>
              <w:rPr>
                <w:rFonts w:ascii="Times New Roman" w:eastAsia="Times New Roman" w:hAnsi="Times New Roman" w:cs="Times New Roman"/>
                <w:b/>
                <w:bCs/>
                <w:kern w:val="36"/>
                <w:sz w:val="48"/>
                <w:szCs w:val="48"/>
                <w:lang w:eastAsia="uk-UA"/>
              </w:rPr>
            </w:pPr>
            <w:r w:rsidRPr="001B5BDA">
              <w:rPr>
                <w:rFonts w:ascii="Times New Roman" w:eastAsia="Times New Roman" w:hAnsi="Times New Roman" w:cs="Times New Roman"/>
                <w:b/>
                <w:bCs/>
                <w:kern w:val="36"/>
                <w:sz w:val="28"/>
                <w:szCs w:val="28"/>
                <w:lang w:eastAsia="uk-UA"/>
              </w:rPr>
              <w:t>2021</w:t>
            </w:r>
          </w:p>
        </w:tc>
      </w:tr>
      <w:tr w:rsidR="00011C60" w:rsidRPr="001B5BDA" w14:paraId="7ACBE053" w14:textId="77777777" w:rsidTr="009A6708">
        <w:trPr>
          <w:jc w:val="center"/>
        </w:trPr>
        <w:tc>
          <w:tcPr>
            <w:tcW w:w="567" w:type="dxa"/>
            <w:tcBorders>
              <w:top w:val="single" w:sz="6" w:space="0" w:color="000000"/>
              <w:left w:val="single" w:sz="6" w:space="0" w:color="000000"/>
              <w:bottom w:val="single" w:sz="6" w:space="0" w:color="000000"/>
              <w:right w:val="single" w:sz="6" w:space="0" w:color="000000"/>
            </w:tcBorders>
            <w:hideMark/>
          </w:tcPr>
          <w:p w14:paraId="77E14A7D"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1.</w:t>
            </w:r>
          </w:p>
        </w:tc>
        <w:tc>
          <w:tcPr>
            <w:tcW w:w="3684" w:type="dxa"/>
            <w:tcBorders>
              <w:top w:val="single" w:sz="6" w:space="0" w:color="000000"/>
              <w:left w:val="single" w:sz="6" w:space="0" w:color="000000"/>
              <w:bottom w:val="single" w:sz="6" w:space="0" w:color="000000"/>
              <w:right w:val="single" w:sz="6" w:space="0" w:color="000000"/>
            </w:tcBorders>
            <w:hideMark/>
          </w:tcPr>
          <w:p w14:paraId="18F39440" w14:textId="774709B1"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 xml:space="preserve">Погашення заборгованості за судовими рішеннями про стягнення коштів міського бюджету, боржниками по </w:t>
            </w:r>
            <w:r w:rsidRPr="001B5BDA">
              <w:rPr>
                <w:rFonts w:ascii="Times New Roman" w:eastAsia="Times New Roman" w:hAnsi="Times New Roman" w:cs="Times New Roman"/>
                <w:sz w:val="28"/>
                <w:szCs w:val="28"/>
                <w:lang w:eastAsia="uk-UA"/>
              </w:rPr>
              <w:lastRenderedPageBreak/>
              <w:t xml:space="preserve">яких є </w:t>
            </w:r>
            <w:r w:rsidR="001C753A">
              <w:rPr>
                <w:rFonts w:ascii="Times New Roman" w:eastAsia="Times New Roman" w:hAnsi="Times New Roman" w:cs="Times New Roman"/>
                <w:sz w:val="28"/>
                <w:szCs w:val="28"/>
                <w:lang w:eastAsia="uk-UA"/>
              </w:rPr>
              <w:t>Коломийська міська рада</w:t>
            </w:r>
          </w:p>
        </w:tc>
        <w:tc>
          <w:tcPr>
            <w:tcW w:w="3179" w:type="dxa"/>
            <w:tcBorders>
              <w:top w:val="single" w:sz="6" w:space="0" w:color="000000"/>
              <w:left w:val="single" w:sz="6" w:space="0" w:color="000000"/>
              <w:bottom w:val="single" w:sz="6" w:space="0" w:color="000000"/>
              <w:right w:val="single" w:sz="6" w:space="0" w:color="000000"/>
            </w:tcBorders>
            <w:hideMark/>
          </w:tcPr>
          <w:p w14:paraId="538B1206" w14:textId="722BAD23" w:rsidR="00011C60" w:rsidRDefault="00011C60" w:rsidP="001B5BDA">
            <w:pPr>
              <w:spacing w:after="0" w:line="240" w:lineRule="auto"/>
              <w:jc w:val="both"/>
              <w:rPr>
                <w:rFonts w:ascii="Times New Roman" w:eastAsia="Times New Roman" w:hAnsi="Times New Roman" w:cs="Times New Roman"/>
                <w:sz w:val="24"/>
                <w:szCs w:val="24"/>
                <w:lang w:eastAsia="uk-UA"/>
              </w:rPr>
            </w:pPr>
          </w:p>
          <w:p w14:paraId="109E069D"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p>
          <w:p w14:paraId="07D19E29"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Коломийська міська рада</w:t>
            </w:r>
          </w:p>
        </w:tc>
        <w:tc>
          <w:tcPr>
            <w:tcW w:w="2343" w:type="dxa"/>
            <w:tcBorders>
              <w:top w:val="single" w:sz="6" w:space="0" w:color="000000"/>
              <w:left w:val="single" w:sz="6" w:space="0" w:color="000000"/>
              <w:bottom w:val="single" w:sz="6" w:space="0" w:color="000000"/>
              <w:right w:val="single" w:sz="6" w:space="0" w:color="000000"/>
            </w:tcBorders>
            <w:vAlign w:val="center"/>
          </w:tcPr>
          <w:p w14:paraId="56472A7B" w14:textId="02F306D6" w:rsidR="00011C60" w:rsidRPr="00AB0632" w:rsidRDefault="00AB0632" w:rsidP="001B5BDA">
            <w:pPr>
              <w:spacing w:after="0" w:line="240" w:lineRule="auto"/>
              <w:jc w:val="center"/>
              <w:rPr>
                <w:rFonts w:ascii="Times New Roman" w:eastAsia="Times New Roman" w:hAnsi="Times New Roman" w:cs="Times New Roman"/>
                <w:sz w:val="24"/>
                <w:szCs w:val="24"/>
                <w:lang w:eastAsia="uk-UA"/>
              </w:rPr>
            </w:pPr>
            <w:r w:rsidRPr="00AB0632">
              <w:rPr>
                <w:rFonts w:ascii="Times New Roman" w:eastAsia="Times New Roman" w:hAnsi="Times New Roman" w:cs="Times New Roman"/>
                <w:sz w:val="28"/>
                <w:szCs w:val="28"/>
                <w:lang w:eastAsia="uk-UA"/>
              </w:rPr>
              <w:t>10</w:t>
            </w:r>
            <w:r w:rsidR="00011C60" w:rsidRPr="00AB0632">
              <w:rPr>
                <w:rFonts w:ascii="Times New Roman" w:eastAsia="Times New Roman" w:hAnsi="Times New Roman" w:cs="Times New Roman"/>
                <w:sz w:val="28"/>
                <w:szCs w:val="28"/>
                <w:lang w:eastAsia="uk-UA"/>
              </w:rPr>
              <w:t>00,0</w:t>
            </w:r>
            <w:r w:rsidRPr="00AB0632">
              <w:rPr>
                <w:rFonts w:ascii="Times New Roman" w:eastAsia="Times New Roman" w:hAnsi="Times New Roman" w:cs="Times New Roman"/>
                <w:sz w:val="28"/>
                <w:szCs w:val="28"/>
                <w:lang w:eastAsia="uk-UA"/>
              </w:rPr>
              <w:t>0</w:t>
            </w:r>
          </w:p>
          <w:p w14:paraId="61364A43" w14:textId="47E8B18A" w:rsidR="00011C60" w:rsidRPr="001B5BDA" w:rsidRDefault="00011C60" w:rsidP="001B5BDA">
            <w:pPr>
              <w:spacing w:after="0" w:line="240" w:lineRule="auto"/>
              <w:jc w:val="center"/>
              <w:rPr>
                <w:rFonts w:ascii="Times New Roman" w:eastAsia="Times New Roman" w:hAnsi="Times New Roman" w:cs="Times New Roman"/>
                <w:sz w:val="24"/>
                <w:szCs w:val="24"/>
                <w:lang w:eastAsia="uk-UA"/>
              </w:rPr>
            </w:pPr>
          </w:p>
        </w:tc>
      </w:tr>
      <w:tr w:rsidR="00011C60" w:rsidRPr="001B5BDA" w14:paraId="0045E99F" w14:textId="77777777" w:rsidTr="009A6708">
        <w:trPr>
          <w:trHeight w:val="2335"/>
          <w:jc w:val="center"/>
        </w:trPr>
        <w:tc>
          <w:tcPr>
            <w:tcW w:w="567" w:type="dxa"/>
            <w:tcBorders>
              <w:top w:val="single" w:sz="6" w:space="0" w:color="000000"/>
              <w:left w:val="single" w:sz="6" w:space="0" w:color="000000"/>
              <w:bottom w:val="single" w:sz="6" w:space="0" w:color="000000"/>
              <w:right w:val="single" w:sz="6" w:space="0" w:color="000000"/>
            </w:tcBorders>
            <w:hideMark/>
          </w:tcPr>
          <w:p w14:paraId="7A69D73F"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2.</w:t>
            </w:r>
          </w:p>
        </w:tc>
        <w:tc>
          <w:tcPr>
            <w:tcW w:w="3684" w:type="dxa"/>
            <w:tcBorders>
              <w:top w:val="single" w:sz="6" w:space="0" w:color="000000"/>
              <w:left w:val="single" w:sz="6" w:space="0" w:color="000000"/>
              <w:bottom w:val="single" w:sz="6" w:space="0" w:color="000000"/>
              <w:right w:val="single" w:sz="6" w:space="0" w:color="000000"/>
            </w:tcBorders>
            <w:hideMark/>
          </w:tcPr>
          <w:p w14:paraId="497378E8"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Оплата виконавчого збору </w:t>
            </w:r>
            <w:r w:rsidRPr="001B5BDA">
              <w:rPr>
                <w:rFonts w:ascii="Times New Roman" w:eastAsia="Times New Roman" w:hAnsi="Times New Roman" w:cs="Times New Roman"/>
                <w:color w:val="000000"/>
                <w:sz w:val="28"/>
                <w:szCs w:val="28"/>
                <w:shd w:val="clear" w:color="auto" w:fill="FFFFFF"/>
                <w:lang w:eastAsia="uk-UA"/>
              </w:rPr>
              <w:t>за примусове виконання рішення</w:t>
            </w:r>
            <w:r w:rsidRPr="001B5BDA">
              <w:rPr>
                <w:rFonts w:ascii="Times New Roman" w:eastAsia="Times New Roman" w:hAnsi="Times New Roman" w:cs="Times New Roman"/>
                <w:sz w:val="28"/>
                <w:szCs w:val="28"/>
                <w:lang w:eastAsia="uk-UA"/>
              </w:rPr>
              <w:t> суду, штрафів, додаткових витрат, які виникли внаслідок несвоєчасного виконання чи невиконання рішення суду, тощо</w:t>
            </w:r>
          </w:p>
        </w:tc>
        <w:tc>
          <w:tcPr>
            <w:tcW w:w="3179" w:type="dxa"/>
            <w:tcBorders>
              <w:top w:val="single" w:sz="6" w:space="0" w:color="000000"/>
              <w:left w:val="single" w:sz="6" w:space="0" w:color="000000"/>
              <w:bottom w:val="single" w:sz="6" w:space="0" w:color="000000"/>
              <w:right w:val="single" w:sz="6" w:space="0" w:color="000000"/>
            </w:tcBorders>
            <w:hideMark/>
          </w:tcPr>
          <w:p w14:paraId="076946A5" w14:textId="77777777" w:rsidR="00011C60" w:rsidRDefault="00011C60" w:rsidP="001B5BDA">
            <w:pPr>
              <w:spacing w:after="0" w:line="240" w:lineRule="auto"/>
              <w:jc w:val="both"/>
              <w:rPr>
                <w:rFonts w:ascii="Times New Roman" w:eastAsia="Times New Roman" w:hAnsi="Times New Roman" w:cs="Times New Roman"/>
                <w:sz w:val="28"/>
                <w:szCs w:val="28"/>
                <w:lang w:eastAsia="uk-UA"/>
              </w:rPr>
            </w:pPr>
          </w:p>
          <w:p w14:paraId="4CC30C51" w14:textId="7FAC092D" w:rsidR="00011C60" w:rsidRDefault="00011C60" w:rsidP="001B5BDA">
            <w:pPr>
              <w:spacing w:after="0" w:line="240" w:lineRule="auto"/>
              <w:jc w:val="both"/>
              <w:rPr>
                <w:rFonts w:ascii="Times New Roman" w:eastAsia="Times New Roman" w:hAnsi="Times New Roman" w:cs="Times New Roman"/>
                <w:sz w:val="28"/>
                <w:szCs w:val="28"/>
                <w:lang w:eastAsia="uk-UA"/>
              </w:rPr>
            </w:pPr>
          </w:p>
          <w:p w14:paraId="05E8EE6D" w14:textId="77777777" w:rsidR="00011C60" w:rsidRDefault="00011C60" w:rsidP="001B5BDA">
            <w:pPr>
              <w:spacing w:after="0" w:line="240" w:lineRule="auto"/>
              <w:jc w:val="both"/>
              <w:rPr>
                <w:rFonts w:ascii="Times New Roman" w:eastAsia="Times New Roman" w:hAnsi="Times New Roman" w:cs="Times New Roman"/>
                <w:sz w:val="28"/>
                <w:szCs w:val="28"/>
                <w:lang w:eastAsia="uk-UA"/>
              </w:rPr>
            </w:pPr>
          </w:p>
          <w:p w14:paraId="7A40434D" w14:textId="6CC7EC59"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Коломийська міська рада</w:t>
            </w:r>
          </w:p>
        </w:tc>
        <w:tc>
          <w:tcPr>
            <w:tcW w:w="2343" w:type="dxa"/>
            <w:tcBorders>
              <w:top w:val="single" w:sz="6" w:space="0" w:color="000000"/>
              <w:left w:val="single" w:sz="6" w:space="0" w:color="000000"/>
              <w:bottom w:val="single" w:sz="6" w:space="0" w:color="000000"/>
              <w:right w:val="single" w:sz="6" w:space="0" w:color="000000"/>
            </w:tcBorders>
            <w:vAlign w:val="center"/>
          </w:tcPr>
          <w:p w14:paraId="79BDC545" w14:textId="2DABD488" w:rsidR="00011C60" w:rsidRPr="00AB0632" w:rsidRDefault="00011C60" w:rsidP="001B5BDA">
            <w:pPr>
              <w:spacing w:after="0" w:line="240" w:lineRule="auto"/>
              <w:jc w:val="center"/>
              <w:rPr>
                <w:rFonts w:ascii="Times New Roman" w:eastAsia="Times New Roman" w:hAnsi="Times New Roman" w:cs="Times New Roman"/>
                <w:bCs/>
                <w:sz w:val="28"/>
                <w:szCs w:val="28"/>
                <w:lang w:eastAsia="uk-UA"/>
              </w:rPr>
            </w:pPr>
            <w:r w:rsidRPr="00AB0632">
              <w:rPr>
                <w:rFonts w:ascii="Times New Roman" w:eastAsia="Times New Roman" w:hAnsi="Times New Roman" w:cs="Times New Roman"/>
                <w:bCs/>
                <w:sz w:val="28"/>
                <w:szCs w:val="28"/>
                <w:lang w:eastAsia="uk-UA"/>
              </w:rPr>
              <w:t>200,0</w:t>
            </w:r>
            <w:r w:rsidR="00AB0632" w:rsidRPr="00AB0632">
              <w:rPr>
                <w:rFonts w:ascii="Times New Roman" w:eastAsia="Times New Roman" w:hAnsi="Times New Roman" w:cs="Times New Roman"/>
                <w:bCs/>
                <w:sz w:val="28"/>
                <w:szCs w:val="28"/>
                <w:lang w:eastAsia="uk-UA"/>
              </w:rPr>
              <w:t>0</w:t>
            </w:r>
          </w:p>
        </w:tc>
      </w:tr>
      <w:tr w:rsidR="00011C60" w:rsidRPr="001B5BDA" w14:paraId="36935A51" w14:textId="77777777" w:rsidTr="009A6708">
        <w:trPr>
          <w:jc w:val="center"/>
        </w:trPr>
        <w:tc>
          <w:tcPr>
            <w:tcW w:w="567" w:type="dxa"/>
            <w:tcBorders>
              <w:top w:val="single" w:sz="6" w:space="0" w:color="000000"/>
              <w:left w:val="single" w:sz="6" w:space="0" w:color="000000"/>
              <w:bottom w:val="single" w:sz="6" w:space="0" w:color="000000"/>
              <w:right w:val="single" w:sz="6" w:space="0" w:color="000000"/>
            </w:tcBorders>
            <w:hideMark/>
          </w:tcPr>
          <w:p w14:paraId="15202E7D"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color w:val="000000"/>
                <w:sz w:val="28"/>
                <w:szCs w:val="28"/>
                <w:lang w:eastAsia="uk-UA"/>
              </w:rPr>
              <w:t>3.</w:t>
            </w:r>
          </w:p>
        </w:tc>
        <w:tc>
          <w:tcPr>
            <w:tcW w:w="3684" w:type="dxa"/>
            <w:tcBorders>
              <w:top w:val="single" w:sz="6" w:space="0" w:color="000000"/>
              <w:left w:val="single" w:sz="6" w:space="0" w:color="000000"/>
              <w:bottom w:val="single" w:sz="6" w:space="0" w:color="000000"/>
              <w:right w:val="single" w:sz="6" w:space="0" w:color="000000"/>
            </w:tcBorders>
            <w:hideMark/>
          </w:tcPr>
          <w:p w14:paraId="0EA42DF5"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Всього</w:t>
            </w:r>
          </w:p>
        </w:tc>
        <w:tc>
          <w:tcPr>
            <w:tcW w:w="3179" w:type="dxa"/>
            <w:tcBorders>
              <w:top w:val="single" w:sz="6" w:space="0" w:color="000000"/>
              <w:left w:val="single" w:sz="6" w:space="0" w:color="000000"/>
              <w:bottom w:val="single" w:sz="6" w:space="0" w:color="000000"/>
              <w:right w:val="single" w:sz="6" w:space="0" w:color="000000"/>
            </w:tcBorders>
            <w:hideMark/>
          </w:tcPr>
          <w:p w14:paraId="4B83C8DB" w14:textId="77777777" w:rsidR="00011C60" w:rsidRPr="001B5BDA" w:rsidRDefault="00011C60" w:rsidP="001B5BDA">
            <w:pPr>
              <w:spacing w:after="0" w:line="240" w:lineRule="auto"/>
              <w:jc w:val="both"/>
              <w:rPr>
                <w:rFonts w:ascii="Times New Roman" w:eastAsia="Times New Roman" w:hAnsi="Times New Roman" w:cs="Times New Roman"/>
                <w:sz w:val="24"/>
                <w:szCs w:val="24"/>
                <w:lang w:eastAsia="uk-UA"/>
              </w:rPr>
            </w:pPr>
          </w:p>
        </w:tc>
        <w:tc>
          <w:tcPr>
            <w:tcW w:w="2343" w:type="dxa"/>
            <w:tcBorders>
              <w:top w:val="single" w:sz="6" w:space="0" w:color="000000"/>
              <w:left w:val="single" w:sz="6" w:space="0" w:color="000000"/>
              <w:bottom w:val="single" w:sz="6" w:space="0" w:color="000000"/>
              <w:right w:val="single" w:sz="6" w:space="0" w:color="000000"/>
            </w:tcBorders>
            <w:vAlign w:val="center"/>
          </w:tcPr>
          <w:p w14:paraId="6F7D5784" w14:textId="34054132" w:rsidR="00011C60" w:rsidRPr="00AB0632" w:rsidRDefault="00AB0632" w:rsidP="001B5BDA">
            <w:pPr>
              <w:spacing w:after="0" w:line="240" w:lineRule="auto"/>
              <w:jc w:val="center"/>
              <w:rPr>
                <w:rFonts w:ascii="Times New Roman" w:eastAsia="Times New Roman" w:hAnsi="Times New Roman" w:cs="Times New Roman"/>
                <w:b/>
                <w:sz w:val="28"/>
                <w:szCs w:val="28"/>
                <w:lang w:eastAsia="uk-UA"/>
              </w:rPr>
            </w:pPr>
            <w:r w:rsidRPr="00AB0632">
              <w:rPr>
                <w:rFonts w:ascii="Times New Roman" w:eastAsia="Times New Roman" w:hAnsi="Times New Roman" w:cs="Times New Roman"/>
                <w:b/>
                <w:sz w:val="28"/>
                <w:szCs w:val="28"/>
                <w:lang w:eastAsia="uk-UA"/>
              </w:rPr>
              <w:t>1 2</w:t>
            </w:r>
            <w:r w:rsidR="00011C60" w:rsidRPr="00AB0632">
              <w:rPr>
                <w:rFonts w:ascii="Times New Roman" w:eastAsia="Times New Roman" w:hAnsi="Times New Roman" w:cs="Times New Roman"/>
                <w:b/>
                <w:sz w:val="28"/>
                <w:szCs w:val="28"/>
                <w:lang w:eastAsia="uk-UA"/>
              </w:rPr>
              <w:t>00,0</w:t>
            </w:r>
            <w:r w:rsidRPr="00AB0632">
              <w:rPr>
                <w:rFonts w:ascii="Times New Roman" w:eastAsia="Times New Roman" w:hAnsi="Times New Roman" w:cs="Times New Roman"/>
                <w:b/>
                <w:sz w:val="28"/>
                <w:szCs w:val="28"/>
                <w:lang w:eastAsia="uk-UA"/>
              </w:rPr>
              <w:t>0</w:t>
            </w:r>
          </w:p>
        </w:tc>
      </w:tr>
    </w:tbl>
    <w:p w14:paraId="4DFC968A" w14:textId="77777777" w:rsidR="001B5BDA" w:rsidRPr="001B5BDA" w:rsidRDefault="001B5BDA" w:rsidP="001B5BDA">
      <w:pPr>
        <w:shd w:val="clear" w:color="auto" w:fill="FFFFFF"/>
        <w:spacing w:after="0" w:line="240" w:lineRule="auto"/>
        <w:jc w:val="both"/>
        <w:rPr>
          <w:rFonts w:ascii="Times New Roman" w:eastAsia="Times New Roman" w:hAnsi="Times New Roman" w:cs="Times New Roman"/>
          <w:color w:val="000000"/>
          <w:sz w:val="18"/>
          <w:szCs w:val="18"/>
          <w:lang w:eastAsia="uk-UA"/>
        </w:rPr>
      </w:pPr>
    </w:p>
    <w:p w14:paraId="6E28000D" w14:textId="77777777" w:rsidR="001B5BDA" w:rsidRPr="001B5BDA" w:rsidRDefault="001B5BDA" w:rsidP="001B5BDA">
      <w:pPr>
        <w:shd w:val="clear" w:color="auto" w:fill="FFFFFF"/>
        <w:spacing w:after="0" w:line="240" w:lineRule="auto"/>
        <w:ind w:left="360"/>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V. Фінансове забезпечення Програми</w:t>
      </w:r>
    </w:p>
    <w:p w14:paraId="0F96DD59" w14:textId="77777777" w:rsidR="001B5BDA" w:rsidRPr="001B5BDA" w:rsidRDefault="001B5BDA" w:rsidP="001B5BDA">
      <w:pPr>
        <w:shd w:val="clear" w:color="auto" w:fill="FFFFFF"/>
        <w:spacing w:after="0" w:line="240" w:lineRule="auto"/>
        <w:ind w:left="360"/>
        <w:jc w:val="center"/>
        <w:rPr>
          <w:rFonts w:ascii="Times New Roman" w:eastAsia="Times New Roman" w:hAnsi="Times New Roman" w:cs="Times New Roman"/>
          <w:color w:val="000000"/>
          <w:sz w:val="18"/>
          <w:szCs w:val="18"/>
          <w:lang w:eastAsia="uk-UA"/>
        </w:rPr>
      </w:pPr>
    </w:p>
    <w:p w14:paraId="1FAC51BA" w14:textId="41711C57" w:rsidR="001B5BDA" w:rsidRDefault="001C753A" w:rsidP="001C753A">
      <w:pPr>
        <w:shd w:val="clear" w:color="auto" w:fill="FFFFFF"/>
        <w:spacing w:after="0" w:line="240" w:lineRule="auto"/>
        <w:ind w:firstLine="705"/>
        <w:jc w:val="both"/>
        <w:rPr>
          <w:rFonts w:ascii="Times New Roman" w:hAnsi="Times New Roman" w:cs="Times New Roman"/>
          <w:sz w:val="28"/>
          <w:szCs w:val="28"/>
        </w:rPr>
      </w:pPr>
      <w:r w:rsidRPr="0086551B">
        <w:rPr>
          <w:rFonts w:ascii="Times New Roman" w:hAnsi="Times New Roman" w:cs="Times New Roman"/>
          <w:sz w:val="28"/>
          <w:szCs w:val="28"/>
        </w:rPr>
        <w:t xml:space="preserve">Реалізація заходів Програми протягом 2022 року здійснюватиметься за рахунок коштів місцевого бюджету. </w:t>
      </w:r>
      <w:r w:rsidR="001B5BDA" w:rsidRPr="0086551B">
        <w:rPr>
          <w:rFonts w:ascii="Times New Roman" w:eastAsia="Times New Roman" w:hAnsi="Times New Roman" w:cs="Times New Roman"/>
          <w:color w:val="000000"/>
          <w:sz w:val="28"/>
          <w:szCs w:val="28"/>
          <w:lang w:eastAsia="uk-UA"/>
        </w:rPr>
        <w:t>Головним розпорядник</w:t>
      </w:r>
      <w:r w:rsidR="00011C60" w:rsidRPr="0086551B">
        <w:rPr>
          <w:rFonts w:ascii="Times New Roman" w:eastAsia="Times New Roman" w:hAnsi="Times New Roman" w:cs="Times New Roman"/>
          <w:color w:val="000000"/>
          <w:sz w:val="28"/>
          <w:szCs w:val="28"/>
          <w:lang w:eastAsia="uk-UA"/>
        </w:rPr>
        <w:t>ом</w:t>
      </w:r>
      <w:r w:rsidR="001B5BDA" w:rsidRPr="0086551B">
        <w:rPr>
          <w:rFonts w:ascii="Times New Roman" w:eastAsia="Times New Roman" w:hAnsi="Times New Roman" w:cs="Times New Roman"/>
          <w:color w:val="000000"/>
          <w:sz w:val="28"/>
          <w:szCs w:val="28"/>
          <w:lang w:eastAsia="uk-UA"/>
        </w:rPr>
        <w:t xml:space="preserve"> коштів Програми є Коломийська міська рада.</w:t>
      </w:r>
      <w:r w:rsidR="00011C60" w:rsidRPr="0086551B">
        <w:rPr>
          <w:rFonts w:ascii="Times New Roman" w:eastAsia="Times New Roman" w:hAnsi="Times New Roman" w:cs="Times New Roman"/>
          <w:color w:val="000000"/>
          <w:sz w:val="28"/>
          <w:szCs w:val="28"/>
          <w:lang w:eastAsia="uk-UA"/>
        </w:rPr>
        <w:t xml:space="preserve"> </w:t>
      </w:r>
    </w:p>
    <w:p w14:paraId="7D3A5238" w14:textId="77777777" w:rsidR="0086551B" w:rsidRPr="0086551B" w:rsidRDefault="0086551B" w:rsidP="001C753A">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p>
    <w:p w14:paraId="13158748" w14:textId="17B50E94"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VІ. Очікувані результати виконання Програми</w:t>
      </w:r>
    </w:p>
    <w:p w14:paraId="3BF38FC0" w14:textId="77777777"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09DE943E" w14:textId="77777777" w:rsidR="001B5BDA" w:rsidRPr="001B5BDA" w:rsidRDefault="001B5BDA" w:rsidP="001B5BD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 xml:space="preserve">Реалізація Програми </w:t>
      </w:r>
      <w:proofErr w:type="spellStart"/>
      <w:r w:rsidRPr="001B5BDA">
        <w:rPr>
          <w:rFonts w:ascii="Times New Roman" w:eastAsia="Times New Roman" w:hAnsi="Times New Roman" w:cs="Times New Roman"/>
          <w:color w:val="000000"/>
          <w:sz w:val="28"/>
          <w:szCs w:val="28"/>
          <w:lang w:eastAsia="uk-UA"/>
        </w:rPr>
        <w:t>надасть</w:t>
      </w:r>
      <w:proofErr w:type="spellEnd"/>
      <w:r w:rsidRPr="001B5BDA">
        <w:rPr>
          <w:rFonts w:ascii="Times New Roman" w:eastAsia="Times New Roman" w:hAnsi="Times New Roman" w:cs="Times New Roman"/>
          <w:color w:val="000000"/>
          <w:sz w:val="28"/>
          <w:szCs w:val="28"/>
          <w:lang w:eastAsia="uk-UA"/>
        </w:rPr>
        <w:t xml:space="preserve"> можливість:</w:t>
      </w:r>
    </w:p>
    <w:p w14:paraId="3AE9B9AF" w14:textId="042542D7" w:rsidR="001B5BDA" w:rsidRPr="001B5BDA" w:rsidRDefault="001B5BDA" w:rsidP="001B5BD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 зменшити негативні наслідки невиконання судових рішень (</w:t>
      </w:r>
      <w:r w:rsidR="0086551B">
        <w:rPr>
          <w:rFonts w:ascii="Times New Roman" w:eastAsia="Times New Roman" w:hAnsi="Times New Roman" w:cs="Times New Roman"/>
          <w:color w:val="000000"/>
          <w:sz w:val="28"/>
          <w:szCs w:val="28"/>
          <w:lang w:eastAsia="uk-UA"/>
        </w:rPr>
        <w:t xml:space="preserve">накладення арешту на </w:t>
      </w:r>
      <w:r w:rsidRPr="001B5BDA">
        <w:rPr>
          <w:rFonts w:ascii="Times New Roman" w:eastAsia="Times New Roman" w:hAnsi="Times New Roman" w:cs="Times New Roman"/>
          <w:color w:val="000000"/>
          <w:sz w:val="28"/>
          <w:szCs w:val="28"/>
          <w:lang w:eastAsia="uk-UA"/>
        </w:rPr>
        <w:t>рахун</w:t>
      </w:r>
      <w:r w:rsidR="0086551B">
        <w:rPr>
          <w:rFonts w:ascii="Times New Roman" w:eastAsia="Times New Roman" w:hAnsi="Times New Roman" w:cs="Times New Roman"/>
          <w:color w:val="000000"/>
          <w:sz w:val="28"/>
          <w:szCs w:val="28"/>
          <w:lang w:eastAsia="uk-UA"/>
        </w:rPr>
        <w:t>ки</w:t>
      </w:r>
      <w:r w:rsidRPr="001B5BDA">
        <w:rPr>
          <w:rFonts w:ascii="Times New Roman" w:eastAsia="Times New Roman" w:hAnsi="Times New Roman" w:cs="Times New Roman"/>
          <w:color w:val="000000"/>
          <w:sz w:val="28"/>
          <w:szCs w:val="28"/>
          <w:lang w:eastAsia="uk-UA"/>
        </w:rPr>
        <w:t>, штрафу, тощо) ;</w:t>
      </w:r>
    </w:p>
    <w:p w14:paraId="190FF503" w14:textId="61B4927F" w:rsidR="001B5BDA" w:rsidRPr="001B5BDA" w:rsidRDefault="001B5BDA" w:rsidP="0086551B">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color w:val="000000"/>
          <w:sz w:val="28"/>
          <w:szCs w:val="28"/>
          <w:lang w:eastAsia="uk-UA"/>
        </w:rPr>
        <w:t xml:space="preserve">- </w:t>
      </w:r>
      <w:r w:rsidR="0086551B" w:rsidRPr="007410C6">
        <w:rPr>
          <w:rFonts w:ascii="Times New Roman" w:eastAsia="Times New Roman" w:hAnsi="Times New Roman" w:cs="Times New Roman"/>
          <w:color w:val="000000"/>
          <w:sz w:val="28"/>
          <w:szCs w:val="28"/>
          <w:lang w:eastAsia="uk-UA"/>
        </w:rPr>
        <w:t xml:space="preserve">забезпечити виконання рішень судів про стягнення </w:t>
      </w:r>
      <w:r w:rsidR="0086551B" w:rsidRPr="007410C6">
        <w:rPr>
          <w:rFonts w:ascii="Times New Roman" w:hAnsi="Times New Roman" w:cs="Times New Roman"/>
          <w:color w:val="333333"/>
          <w:sz w:val="28"/>
          <w:szCs w:val="28"/>
          <w:shd w:val="clear" w:color="auto" w:fill="FFFFFF"/>
        </w:rPr>
        <w:t>коштів місцевих бюджетів</w:t>
      </w:r>
      <w:r w:rsidR="0086551B" w:rsidRPr="007410C6">
        <w:rPr>
          <w:rFonts w:ascii="Times New Roman" w:eastAsia="Times New Roman" w:hAnsi="Times New Roman" w:cs="Times New Roman"/>
          <w:color w:val="000000"/>
          <w:sz w:val="28"/>
          <w:szCs w:val="28"/>
          <w:lang w:eastAsia="uk-UA"/>
        </w:rPr>
        <w:t>.</w:t>
      </w:r>
    </w:p>
    <w:p w14:paraId="430AC515" w14:textId="77777777" w:rsidR="001F025A" w:rsidRDefault="001F025A" w:rsidP="001B5BDA">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14373F19" w14:textId="644EEDEF" w:rsidR="001B5BDA" w:rsidRPr="001B5BDA" w:rsidRDefault="001B5BDA" w:rsidP="001B5BD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VІІ. Індикатори реалізації Програми</w:t>
      </w:r>
    </w:p>
    <w:p w14:paraId="267C4EBE" w14:textId="77777777" w:rsidR="001B5BDA" w:rsidRPr="001B5BDA" w:rsidRDefault="001B5BDA" w:rsidP="001B5BDA">
      <w:pPr>
        <w:shd w:val="clear" w:color="auto" w:fill="FFFFFF"/>
        <w:spacing w:after="0" w:line="240" w:lineRule="auto"/>
        <w:ind w:firstLine="420"/>
        <w:jc w:val="both"/>
        <w:rPr>
          <w:rFonts w:ascii="Times New Roman" w:eastAsia="Times New Roman" w:hAnsi="Times New Roman" w:cs="Times New Roman"/>
          <w:color w:val="000000"/>
          <w:sz w:val="18"/>
          <w:szCs w:val="18"/>
          <w:lang w:eastAsia="uk-UA"/>
        </w:rPr>
      </w:pP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121"/>
        <w:gridCol w:w="4509"/>
      </w:tblGrid>
      <w:tr w:rsidR="001B5BDA" w:rsidRPr="001B5BDA" w14:paraId="462F1CF1" w14:textId="77777777" w:rsidTr="001B5BDA">
        <w:tc>
          <w:tcPr>
            <w:tcW w:w="4770" w:type="dxa"/>
            <w:tcBorders>
              <w:top w:val="single" w:sz="6" w:space="0" w:color="000000"/>
              <w:left w:val="single" w:sz="6" w:space="0" w:color="000000"/>
              <w:bottom w:val="single" w:sz="6" w:space="0" w:color="000000"/>
              <w:right w:val="single" w:sz="6" w:space="0" w:color="000000"/>
            </w:tcBorders>
            <w:vAlign w:val="center"/>
            <w:hideMark/>
          </w:tcPr>
          <w:p w14:paraId="09E58C65" w14:textId="77777777"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Ключові індикатори</w:t>
            </w:r>
          </w:p>
        </w:tc>
        <w:tc>
          <w:tcPr>
            <w:tcW w:w="4200" w:type="dxa"/>
            <w:tcBorders>
              <w:top w:val="single" w:sz="6" w:space="0" w:color="000000"/>
              <w:left w:val="single" w:sz="6" w:space="0" w:color="000000"/>
              <w:bottom w:val="single" w:sz="6" w:space="0" w:color="000000"/>
              <w:right w:val="single" w:sz="6" w:space="0" w:color="000000"/>
            </w:tcBorders>
            <w:vAlign w:val="center"/>
            <w:hideMark/>
          </w:tcPr>
          <w:p w14:paraId="4647A91A" w14:textId="230352C2" w:rsidR="001B5BDA" w:rsidRPr="001B5BDA" w:rsidRDefault="001B5BDA" w:rsidP="001B5BDA">
            <w:pPr>
              <w:spacing w:after="0" w:line="240" w:lineRule="auto"/>
              <w:jc w:val="center"/>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20</w:t>
            </w:r>
            <w:r w:rsidR="00011C60">
              <w:rPr>
                <w:rFonts w:ascii="Times New Roman" w:eastAsia="Times New Roman" w:hAnsi="Times New Roman" w:cs="Times New Roman"/>
                <w:sz w:val="28"/>
                <w:szCs w:val="28"/>
                <w:lang w:eastAsia="uk-UA"/>
              </w:rPr>
              <w:t>22</w:t>
            </w:r>
            <w:r w:rsidRPr="001B5BDA">
              <w:rPr>
                <w:rFonts w:ascii="Times New Roman" w:eastAsia="Times New Roman" w:hAnsi="Times New Roman" w:cs="Times New Roman"/>
                <w:sz w:val="28"/>
                <w:szCs w:val="28"/>
                <w:lang w:eastAsia="uk-UA"/>
              </w:rPr>
              <w:t xml:space="preserve"> р</w:t>
            </w:r>
            <w:r w:rsidR="00011C60">
              <w:rPr>
                <w:rFonts w:ascii="Times New Roman" w:eastAsia="Times New Roman" w:hAnsi="Times New Roman" w:cs="Times New Roman"/>
                <w:sz w:val="28"/>
                <w:szCs w:val="28"/>
                <w:lang w:eastAsia="uk-UA"/>
              </w:rPr>
              <w:t>ік</w:t>
            </w:r>
            <w:r w:rsidRPr="001B5BDA">
              <w:rPr>
                <w:rFonts w:ascii="Times New Roman" w:eastAsia="Times New Roman" w:hAnsi="Times New Roman" w:cs="Times New Roman"/>
                <w:sz w:val="28"/>
                <w:szCs w:val="28"/>
                <w:lang w:eastAsia="uk-UA"/>
              </w:rPr>
              <w:t xml:space="preserve"> прогноз</w:t>
            </w:r>
          </w:p>
        </w:tc>
      </w:tr>
      <w:tr w:rsidR="001B5BDA" w:rsidRPr="001B5BDA" w14:paraId="1A664528" w14:textId="77777777" w:rsidTr="001B5BDA">
        <w:trPr>
          <w:trHeight w:val="2085"/>
        </w:trPr>
        <w:tc>
          <w:tcPr>
            <w:tcW w:w="4770" w:type="dxa"/>
            <w:tcBorders>
              <w:top w:val="single" w:sz="6" w:space="0" w:color="000000"/>
              <w:left w:val="single" w:sz="6" w:space="0" w:color="000000"/>
              <w:bottom w:val="single" w:sz="6" w:space="0" w:color="000000"/>
              <w:right w:val="single" w:sz="6" w:space="0" w:color="000000"/>
            </w:tcBorders>
            <w:vAlign w:val="center"/>
            <w:hideMark/>
          </w:tcPr>
          <w:p w14:paraId="187622DE" w14:textId="2E16E05D"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 xml:space="preserve">Кількість рішень суду щодо безспірного списання коштів міського бюджету, боржниками по яких є </w:t>
            </w:r>
            <w:r w:rsidR="0086551B">
              <w:rPr>
                <w:rFonts w:ascii="Times New Roman" w:eastAsia="Times New Roman" w:hAnsi="Times New Roman" w:cs="Times New Roman"/>
                <w:sz w:val="28"/>
                <w:szCs w:val="28"/>
                <w:lang w:eastAsia="uk-UA"/>
              </w:rPr>
              <w:t>Коломийська міська рада</w:t>
            </w:r>
            <w:r w:rsidRPr="001B5BDA">
              <w:rPr>
                <w:rFonts w:ascii="Times New Roman" w:eastAsia="Times New Roman" w:hAnsi="Times New Roman" w:cs="Times New Roman"/>
                <w:sz w:val="28"/>
                <w:szCs w:val="28"/>
                <w:lang w:eastAsia="uk-UA"/>
              </w:rPr>
              <w:t>, що взяті до виконання (од.)</w:t>
            </w:r>
          </w:p>
        </w:tc>
        <w:tc>
          <w:tcPr>
            <w:tcW w:w="4200" w:type="dxa"/>
            <w:tcBorders>
              <w:top w:val="single" w:sz="6" w:space="0" w:color="000000"/>
              <w:left w:val="single" w:sz="6" w:space="0" w:color="000000"/>
              <w:bottom w:val="single" w:sz="6" w:space="0" w:color="000000"/>
              <w:right w:val="single" w:sz="6" w:space="0" w:color="000000"/>
            </w:tcBorders>
            <w:vAlign w:val="center"/>
            <w:hideMark/>
          </w:tcPr>
          <w:p w14:paraId="072465E9"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по мірі надходження таких рішень</w:t>
            </w:r>
          </w:p>
        </w:tc>
      </w:tr>
      <w:tr w:rsidR="001B5BDA" w:rsidRPr="001B5BDA" w14:paraId="3BE4543D" w14:textId="77777777" w:rsidTr="001B5BDA">
        <w:tc>
          <w:tcPr>
            <w:tcW w:w="4770" w:type="dxa"/>
            <w:tcBorders>
              <w:top w:val="single" w:sz="6" w:space="0" w:color="000000"/>
              <w:left w:val="single" w:sz="6" w:space="0" w:color="000000"/>
              <w:bottom w:val="single" w:sz="6" w:space="0" w:color="000000"/>
              <w:right w:val="single" w:sz="6" w:space="0" w:color="000000"/>
            </w:tcBorders>
            <w:vAlign w:val="center"/>
            <w:hideMark/>
          </w:tcPr>
          <w:p w14:paraId="6077DB22"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Сума заборгованості, що підлягає безспірному списанню відповідно до рішень суду (грн.)</w:t>
            </w:r>
          </w:p>
        </w:tc>
        <w:tc>
          <w:tcPr>
            <w:tcW w:w="4200" w:type="dxa"/>
            <w:tcBorders>
              <w:top w:val="single" w:sz="6" w:space="0" w:color="000000"/>
              <w:left w:val="single" w:sz="6" w:space="0" w:color="000000"/>
              <w:bottom w:val="single" w:sz="6" w:space="0" w:color="000000"/>
              <w:right w:val="single" w:sz="6" w:space="0" w:color="000000"/>
            </w:tcBorders>
            <w:vAlign w:val="center"/>
            <w:hideMark/>
          </w:tcPr>
          <w:p w14:paraId="711E8BC1"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по мірі надходження таких рішень</w:t>
            </w:r>
          </w:p>
        </w:tc>
      </w:tr>
      <w:tr w:rsidR="001B5BDA" w:rsidRPr="001B5BDA" w14:paraId="2BB3879F" w14:textId="77777777" w:rsidTr="001B5BDA">
        <w:tc>
          <w:tcPr>
            <w:tcW w:w="4770" w:type="dxa"/>
            <w:tcBorders>
              <w:top w:val="single" w:sz="6" w:space="0" w:color="000000"/>
              <w:left w:val="single" w:sz="6" w:space="0" w:color="000000"/>
              <w:bottom w:val="single" w:sz="6" w:space="0" w:color="000000"/>
              <w:right w:val="single" w:sz="6" w:space="0" w:color="000000"/>
            </w:tcBorders>
            <w:vAlign w:val="center"/>
            <w:hideMark/>
          </w:tcPr>
          <w:p w14:paraId="41807C01"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Сума виконавчого збору, штрафів та додаткових витрат, які виникли внаслідок несвоєчасного виконання чи невиконання рішення суду, та підлягають відшкодуванню (грн.)</w:t>
            </w:r>
          </w:p>
        </w:tc>
        <w:tc>
          <w:tcPr>
            <w:tcW w:w="4200" w:type="dxa"/>
            <w:tcBorders>
              <w:top w:val="single" w:sz="6" w:space="0" w:color="000000"/>
              <w:left w:val="single" w:sz="6" w:space="0" w:color="000000"/>
              <w:bottom w:val="single" w:sz="6" w:space="0" w:color="000000"/>
              <w:right w:val="single" w:sz="6" w:space="0" w:color="000000"/>
            </w:tcBorders>
            <w:vAlign w:val="center"/>
            <w:hideMark/>
          </w:tcPr>
          <w:p w14:paraId="79221604"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по мірі надходження таких рішень</w:t>
            </w:r>
          </w:p>
        </w:tc>
      </w:tr>
      <w:tr w:rsidR="001B5BDA" w:rsidRPr="001B5BDA" w14:paraId="0B1DD062" w14:textId="77777777" w:rsidTr="001B5BDA">
        <w:tc>
          <w:tcPr>
            <w:tcW w:w="4770" w:type="dxa"/>
            <w:tcBorders>
              <w:top w:val="single" w:sz="6" w:space="0" w:color="000000"/>
              <w:left w:val="single" w:sz="6" w:space="0" w:color="000000"/>
              <w:bottom w:val="single" w:sz="6" w:space="0" w:color="000000"/>
              <w:right w:val="single" w:sz="6" w:space="0" w:color="000000"/>
            </w:tcBorders>
            <w:vAlign w:val="center"/>
            <w:hideMark/>
          </w:tcPr>
          <w:p w14:paraId="2166B575"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lastRenderedPageBreak/>
              <w:t>Сума фактичного погашення заборгованості, що підлягала безспірному списанню відповідно до рішення суду (грн.)</w:t>
            </w:r>
          </w:p>
        </w:tc>
        <w:tc>
          <w:tcPr>
            <w:tcW w:w="4200" w:type="dxa"/>
            <w:tcBorders>
              <w:top w:val="single" w:sz="6" w:space="0" w:color="000000"/>
              <w:left w:val="single" w:sz="6" w:space="0" w:color="000000"/>
              <w:bottom w:val="single" w:sz="6" w:space="0" w:color="000000"/>
              <w:right w:val="single" w:sz="6" w:space="0" w:color="000000"/>
            </w:tcBorders>
            <w:vAlign w:val="center"/>
            <w:hideMark/>
          </w:tcPr>
          <w:p w14:paraId="7C4C030C"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за результатами річного звіту про виконання міського бюджету</w:t>
            </w:r>
          </w:p>
        </w:tc>
      </w:tr>
      <w:tr w:rsidR="001B5BDA" w:rsidRPr="001B5BDA" w14:paraId="59316365" w14:textId="77777777" w:rsidTr="001B5BDA">
        <w:tc>
          <w:tcPr>
            <w:tcW w:w="4770" w:type="dxa"/>
            <w:tcBorders>
              <w:top w:val="single" w:sz="6" w:space="0" w:color="000000"/>
              <w:left w:val="single" w:sz="6" w:space="0" w:color="000000"/>
              <w:bottom w:val="single" w:sz="6" w:space="0" w:color="000000"/>
              <w:right w:val="single" w:sz="6" w:space="0" w:color="000000"/>
            </w:tcBorders>
            <w:vAlign w:val="center"/>
            <w:hideMark/>
          </w:tcPr>
          <w:p w14:paraId="11CFFE2B"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Сума фактичного відшкодування виконавчого збору, штрафів та додаткових витрат, які виникли внаслідок несвоєчасного виконання чи невиконання рішення суду, тощо (грн.)</w:t>
            </w:r>
          </w:p>
        </w:tc>
        <w:tc>
          <w:tcPr>
            <w:tcW w:w="4200" w:type="dxa"/>
            <w:tcBorders>
              <w:top w:val="single" w:sz="6" w:space="0" w:color="000000"/>
              <w:left w:val="single" w:sz="6" w:space="0" w:color="000000"/>
              <w:bottom w:val="single" w:sz="6" w:space="0" w:color="000000"/>
              <w:right w:val="single" w:sz="6" w:space="0" w:color="000000"/>
            </w:tcBorders>
            <w:vAlign w:val="center"/>
            <w:hideMark/>
          </w:tcPr>
          <w:p w14:paraId="735684CB" w14:textId="77777777" w:rsidR="001B5BDA" w:rsidRPr="001B5BDA" w:rsidRDefault="001B5BDA" w:rsidP="001B5BDA">
            <w:pPr>
              <w:spacing w:after="0" w:line="240" w:lineRule="auto"/>
              <w:jc w:val="both"/>
              <w:rPr>
                <w:rFonts w:ascii="Times New Roman" w:eastAsia="Times New Roman" w:hAnsi="Times New Roman" w:cs="Times New Roman"/>
                <w:sz w:val="24"/>
                <w:szCs w:val="24"/>
                <w:lang w:eastAsia="uk-UA"/>
              </w:rPr>
            </w:pPr>
            <w:r w:rsidRPr="001B5BDA">
              <w:rPr>
                <w:rFonts w:ascii="Times New Roman" w:eastAsia="Times New Roman" w:hAnsi="Times New Roman" w:cs="Times New Roman"/>
                <w:sz w:val="28"/>
                <w:szCs w:val="28"/>
                <w:lang w:eastAsia="uk-UA"/>
              </w:rPr>
              <w:t>за результатами річного звіту про виконання міського бюджету</w:t>
            </w:r>
          </w:p>
        </w:tc>
      </w:tr>
    </w:tbl>
    <w:p w14:paraId="56BEF913" w14:textId="518AADC6" w:rsidR="001B5BDA" w:rsidRPr="0086551B" w:rsidRDefault="001B5BDA" w:rsidP="0086551B">
      <w:pPr>
        <w:shd w:val="clear" w:color="auto" w:fill="FFFFFF"/>
        <w:spacing w:after="0" w:line="240" w:lineRule="auto"/>
        <w:rPr>
          <w:rFonts w:ascii="Times New Roman" w:eastAsia="Times New Roman" w:hAnsi="Times New Roman" w:cs="Times New Roman"/>
          <w:color w:val="000000"/>
          <w:sz w:val="28"/>
          <w:szCs w:val="28"/>
          <w:lang w:eastAsia="uk-UA"/>
        </w:rPr>
      </w:pPr>
    </w:p>
    <w:p w14:paraId="503961D7" w14:textId="77777777" w:rsidR="00011C60" w:rsidRPr="0086551B" w:rsidRDefault="00011C60" w:rsidP="0086551B">
      <w:pPr>
        <w:shd w:val="clear" w:color="auto" w:fill="FFFFFF"/>
        <w:spacing w:after="0" w:line="240" w:lineRule="auto"/>
        <w:rPr>
          <w:rFonts w:ascii="Times New Roman" w:eastAsia="Times New Roman" w:hAnsi="Times New Roman" w:cs="Times New Roman"/>
          <w:color w:val="000000"/>
          <w:sz w:val="28"/>
          <w:szCs w:val="28"/>
          <w:lang w:eastAsia="uk-UA"/>
        </w:rPr>
      </w:pPr>
    </w:p>
    <w:p w14:paraId="007E60DF" w14:textId="77777777" w:rsidR="0086551B" w:rsidRDefault="0086551B" w:rsidP="0086551B">
      <w:pPr>
        <w:shd w:val="clear" w:color="auto" w:fill="FFFFFF"/>
        <w:spacing w:after="0" w:line="240" w:lineRule="auto"/>
        <w:rPr>
          <w:rFonts w:ascii="Times New Roman" w:eastAsia="Times New Roman" w:hAnsi="Times New Roman" w:cs="Times New Roman"/>
          <w:b/>
          <w:bCs/>
          <w:color w:val="000000"/>
          <w:sz w:val="28"/>
          <w:szCs w:val="28"/>
          <w:lang w:eastAsia="uk-UA"/>
        </w:rPr>
      </w:pPr>
    </w:p>
    <w:p w14:paraId="246507F7" w14:textId="77777777" w:rsidR="0086551B" w:rsidRDefault="0086551B" w:rsidP="0086551B">
      <w:pPr>
        <w:shd w:val="clear" w:color="auto" w:fill="FFFFFF"/>
        <w:spacing w:after="0" w:line="240" w:lineRule="auto"/>
        <w:rPr>
          <w:rFonts w:ascii="Times New Roman" w:eastAsia="Times New Roman" w:hAnsi="Times New Roman" w:cs="Times New Roman"/>
          <w:b/>
          <w:bCs/>
          <w:color w:val="000000"/>
          <w:sz w:val="28"/>
          <w:szCs w:val="28"/>
          <w:lang w:eastAsia="uk-UA"/>
        </w:rPr>
      </w:pPr>
    </w:p>
    <w:p w14:paraId="3CABD60D" w14:textId="0B5704EF" w:rsidR="0086551B" w:rsidRDefault="001B5BDA" w:rsidP="0086551B">
      <w:pPr>
        <w:shd w:val="clear" w:color="auto" w:fill="FFFFFF"/>
        <w:spacing w:after="0" w:line="240" w:lineRule="auto"/>
        <w:rPr>
          <w:rFonts w:ascii="Times New Roman" w:eastAsia="Times New Roman" w:hAnsi="Times New Roman" w:cs="Times New Roman"/>
          <w:b/>
          <w:bCs/>
          <w:color w:val="000000"/>
          <w:sz w:val="28"/>
          <w:szCs w:val="28"/>
          <w:lang w:eastAsia="uk-UA"/>
        </w:rPr>
      </w:pPr>
      <w:r w:rsidRPr="001B5BDA">
        <w:rPr>
          <w:rFonts w:ascii="Times New Roman" w:eastAsia="Times New Roman" w:hAnsi="Times New Roman" w:cs="Times New Roman"/>
          <w:b/>
          <w:bCs/>
          <w:color w:val="000000"/>
          <w:sz w:val="28"/>
          <w:szCs w:val="28"/>
          <w:lang w:eastAsia="uk-UA"/>
        </w:rPr>
        <w:t xml:space="preserve">Начальник </w:t>
      </w:r>
      <w:r w:rsidR="0086551B">
        <w:rPr>
          <w:rFonts w:ascii="Times New Roman" w:eastAsia="Times New Roman" w:hAnsi="Times New Roman" w:cs="Times New Roman"/>
          <w:b/>
          <w:bCs/>
          <w:color w:val="000000"/>
          <w:sz w:val="28"/>
          <w:szCs w:val="28"/>
          <w:lang w:eastAsia="uk-UA"/>
        </w:rPr>
        <w:t>управління</w:t>
      </w:r>
    </w:p>
    <w:p w14:paraId="282C5B4D" w14:textId="4AFB9043" w:rsidR="0086551B" w:rsidRDefault="0086551B" w:rsidP="0086551B">
      <w:pPr>
        <w:shd w:val="clear" w:color="auto" w:fill="FFFFFF"/>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бухгалтерського обліку та </w:t>
      </w:r>
    </w:p>
    <w:p w14:paraId="2FDA2EEF" w14:textId="716FAE0E" w:rsidR="0086551B" w:rsidRDefault="0086551B" w:rsidP="0086551B">
      <w:pPr>
        <w:shd w:val="clear" w:color="auto" w:fill="FFFFFF"/>
        <w:spacing w:after="0" w:line="240" w:lineRule="auto"/>
        <w:rPr>
          <w:rFonts w:ascii="Times New Roman" w:eastAsia="Times New Roman" w:hAnsi="Times New Roman" w:cs="Times New Roman"/>
          <w:b/>
          <w:bCs/>
          <w:color w:val="000000"/>
          <w:sz w:val="28"/>
          <w:szCs w:val="28"/>
          <w:lang w:eastAsia="uk-UA"/>
        </w:rPr>
      </w:pPr>
      <w:proofErr w:type="spellStart"/>
      <w:r>
        <w:rPr>
          <w:rFonts w:ascii="Times New Roman" w:eastAsia="Times New Roman" w:hAnsi="Times New Roman" w:cs="Times New Roman"/>
          <w:b/>
          <w:bCs/>
          <w:color w:val="000000"/>
          <w:sz w:val="28"/>
          <w:szCs w:val="28"/>
          <w:lang w:eastAsia="uk-UA"/>
        </w:rPr>
        <w:t>закупівель</w:t>
      </w:r>
      <w:proofErr w:type="spellEnd"/>
      <w:r>
        <w:rPr>
          <w:rFonts w:ascii="Times New Roman" w:eastAsia="Times New Roman" w:hAnsi="Times New Roman" w:cs="Times New Roman"/>
          <w:b/>
          <w:bCs/>
          <w:color w:val="000000"/>
          <w:sz w:val="28"/>
          <w:szCs w:val="28"/>
          <w:lang w:eastAsia="uk-UA"/>
        </w:rPr>
        <w:t xml:space="preserve">  </w:t>
      </w:r>
      <w:r w:rsidR="00D05825">
        <w:rPr>
          <w:rFonts w:ascii="Times New Roman" w:eastAsia="Times New Roman" w:hAnsi="Times New Roman" w:cs="Times New Roman"/>
          <w:b/>
          <w:bCs/>
          <w:color w:val="000000"/>
          <w:sz w:val="28"/>
          <w:szCs w:val="28"/>
          <w:lang w:eastAsia="uk-UA"/>
        </w:rPr>
        <w:t>міської ради</w:t>
      </w:r>
      <w:r>
        <w:rPr>
          <w:rFonts w:ascii="Times New Roman" w:eastAsia="Times New Roman" w:hAnsi="Times New Roman" w:cs="Times New Roman"/>
          <w:b/>
          <w:bCs/>
          <w:color w:val="000000"/>
          <w:sz w:val="28"/>
          <w:szCs w:val="28"/>
          <w:lang w:eastAsia="uk-UA"/>
        </w:rPr>
        <w:t xml:space="preserve">                                                              Наталія ГЕНИК</w:t>
      </w:r>
    </w:p>
    <w:p w14:paraId="265FC691" w14:textId="1CA8B59E" w:rsidR="001B5BDA" w:rsidRPr="001B5BDA" w:rsidRDefault="001B5BDA" w:rsidP="0086551B">
      <w:pPr>
        <w:shd w:val="clear" w:color="auto" w:fill="FFFFFF"/>
        <w:spacing w:after="0" w:line="240" w:lineRule="auto"/>
        <w:rPr>
          <w:rFonts w:ascii="Times New Roman" w:eastAsia="Times New Roman" w:hAnsi="Times New Roman" w:cs="Times New Roman"/>
          <w:color w:val="000000"/>
          <w:sz w:val="18"/>
          <w:szCs w:val="18"/>
          <w:lang w:eastAsia="uk-UA"/>
        </w:rPr>
      </w:pPr>
      <w:r w:rsidRPr="001B5BDA">
        <w:rPr>
          <w:rFonts w:ascii="Times New Roman" w:eastAsia="Times New Roman" w:hAnsi="Times New Roman" w:cs="Times New Roman"/>
          <w:b/>
          <w:bCs/>
          <w:color w:val="000000"/>
          <w:sz w:val="28"/>
          <w:szCs w:val="28"/>
          <w:lang w:eastAsia="uk-UA"/>
        </w:rPr>
        <w:t xml:space="preserve">                                                                                   </w:t>
      </w:r>
    </w:p>
    <w:sectPr w:rsidR="001B5BDA" w:rsidRPr="001B5BDA" w:rsidSect="00C441AF">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E5B"/>
    <w:multiLevelType w:val="multilevel"/>
    <w:tmpl w:val="65D6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0140"/>
    <w:multiLevelType w:val="multilevel"/>
    <w:tmpl w:val="385A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40179"/>
    <w:multiLevelType w:val="hybridMultilevel"/>
    <w:tmpl w:val="17E4EC4E"/>
    <w:lvl w:ilvl="0" w:tplc="A6CC8B50">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C90312"/>
    <w:multiLevelType w:val="hybridMultilevel"/>
    <w:tmpl w:val="FF4E158C"/>
    <w:lvl w:ilvl="0" w:tplc="65DC0804">
      <w:start w:val="1"/>
      <w:numFmt w:val="bullet"/>
      <w:lvlText w:val="-"/>
      <w:lvlJc w:val="left"/>
      <w:pPr>
        <w:ind w:left="930" w:hanging="360"/>
      </w:pPr>
      <w:rPr>
        <w:rFonts w:ascii="Times New Roman" w:eastAsia="Times New Roman" w:hAnsi="Times New Roman" w:cs="Times New Roman" w:hint="default"/>
        <w:sz w:val="28"/>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4" w15:restartNumberingAfterBreak="0">
    <w:nsid w:val="1DEF02A5"/>
    <w:multiLevelType w:val="multilevel"/>
    <w:tmpl w:val="C51E8E2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445D"/>
    <w:multiLevelType w:val="multilevel"/>
    <w:tmpl w:val="C94A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551CC"/>
    <w:multiLevelType w:val="multilevel"/>
    <w:tmpl w:val="879A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26DBD"/>
    <w:multiLevelType w:val="multilevel"/>
    <w:tmpl w:val="9B6E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86D15"/>
    <w:multiLevelType w:val="hybridMultilevel"/>
    <w:tmpl w:val="0352CFB8"/>
    <w:lvl w:ilvl="0" w:tplc="19229D16">
      <w:start w:val="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6FD623F7"/>
    <w:multiLevelType w:val="multilevel"/>
    <w:tmpl w:val="F3F6CB1A"/>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sz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5"/>
    <w:lvlOverride w:ilvl="0">
      <w:startOverride w:val="1"/>
    </w:lvlOverride>
  </w:num>
  <w:num w:numId="5">
    <w:abstractNumId w:val="7"/>
  </w:num>
  <w:num w:numId="6">
    <w:abstractNumId w:val="1"/>
    <w:lvlOverride w:ilvl="0">
      <w:startOverride w:val="2"/>
    </w:lvlOverride>
  </w:num>
  <w:num w:numId="7">
    <w:abstractNumId w:val="0"/>
  </w:num>
  <w:num w:numId="8">
    <w:abstractNumId w:val="6"/>
    <w:lvlOverride w:ilvl="0">
      <w:startOverride w:val="3"/>
    </w:lvlOverride>
  </w:num>
  <w:num w:numId="9">
    <w:abstractNumId w:val="6"/>
    <w:lvlOverride w:ilvl="0">
      <w:startOverride w:val="4"/>
    </w:lvlOverride>
  </w:num>
  <w:num w:numId="10">
    <w:abstractNumId w:val="6"/>
    <w:lvlOverride w:ilvl="0">
      <w:startOverride w:val="5"/>
    </w:lvlOverride>
  </w:num>
  <w:num w:numId="11">
    <w:abstractNumId w:val="3"/>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92"/>
    <w:rsid w:val="00011C60"/>
    <w:rsid w:val="001B5BDA"/>
    <w:rsid w:val="001C753A"/>
    <w:rsid w:val="001E6443"/>
    <w:rsid w:val="001F025A"/>
    <w:rsid w:val="0036103B"/>
    <w:rsid w:val="003D606B"/>
    <w:rsid w:val="003E5B44"/>
    <w:rsid w:val="00586FB8"/>
    <w:rsid w:val="00673CDA"/>
    <w:rsid w:val="007410C6"/>
    <w:rsid w:val="00754F03"/>
    <w:rsid w:val="007F44CF"/>
    <w:rsid w:val="00856F92"/>
    <w:rsid w:val="0086551B"/>
    <w:rsid w:val="009707D8"/>
    <w:rsid w:val="009724B5"/>
    <w:rsid w:val="009A6708"/>
    <w:rsid w:val="00AB0632"/>
    <w:rsid w:val="00AD2AB7"/>
    <w:rsid w:val="00B51336"/>
    <w:rsid w:val="00B5472A"/>
    <w:rsid w:val="00C31B51"/>
    <w:rsid w:val="00C441AF"/>
    <w:rsid w:val="00C77503"/>
    <w:rsid w:val="00D05825"/>
    <w:rsid w:val="00D20F1D"/>
    <w:rsid w:val="00DD6A80"/>
    <w:rsid w:val="00E13419"/>
    <w:rsid w:val="00E34989"/>
    <w:rsid w:val="00E95E9F"/>
    <w:rsid w:val="00EB3087"/>
    <w:rsid w:val="00FE04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8C7D"/>
  <w15:chartTrackingRefBased/>
  <w15:docId w15:val="{589E585B-8DC4-448A-A501-675E15CA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336"/>
    <w:pPr>
      <w:ind w:left="720"/>
      <w:contextualSpacing/>
    </w:pPr>
  </w:style>
  <w:style w:type="character" w:customStyle="1" w:styleId="rvts9">
    <w:name w:val="rvts9"/>
    <w:rsid w:val="009707D8"/>
  </w:style>
  <w:style w:type="paragraph" w:customStyle="1" w:styleId="1">
    <w:name w:val="Підпис1"/>
    <w:basedOn w:val="a"/>
    <w:rsid w:val="00D20F1D"/>
    <w:pPr>
      <w:tabs>
        <w:tab w:val="left" w:pos="6804"/>
      </w:tabs>
      <w:suppressAutoHyphens/>
      <w:spacing w:after="0" w:line="240" w:lineRule="auto"/>
    </w:pPr>
    <w:rPr>
      <w:rFonts w:ascii="Arial" w:eastAsia="Times New Roman" w:hAnsi="Arial" w:cs="Times New Roman"/>
      <w:b/>
      <w:sz w:val="24"/>
      <w:szCs w:val="20"/>
      <w:lang w:eastAsia="ar-SA"/>
    </w:rPr>
  </w:style>
  <w:style w:type="paragraph" w:customStyle="1" w:styleId="rvps261">
    <w:name w:val="rvps261"/>
    <w:basedOn w:val="a"/>
    <w:rsid w:val="00D20F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1">
    <w:name w:val="rvps271"/>
    <w:basedOn w:val="a"/>
    <w:rsid w:val="00D20F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45">
    <w:name w:val="rvts245"/>
    <w:basedOn w:val="a0"/>
    <w:rsid w:val="00D20F1D"/>
  </w:style>
  <w:style w:type="paragraph" w:styleId="a4">
    <w:name w:val="No Spacing"/>
    <w:link w:val="a5"/>
    <w:uiPriority w:val="1"/>
    <w:qFormat/>
    <w:rsid w:val="007410C6"/>
    <w:pPr>
      <w:widowControl w:val="0"/>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5">
    <w:name w:val="Без інтервалів Знак"/>
    <w:link w:val="a4"/>
    <w:uiPriority w:val="1"/>
    <w:rsid w:val="007410C6"/>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4473</Words>
  <Characters>2550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Курянська Марта Йосипівна</dc:creator>
  <cp:keywords/>
  <dc:description/>
  <cp:lastModifiedBy>Свінціцька Ірина Миколаївна</cp:lastModifiedBy>
  <cp:revision>12</cp:revision>
  <cp:lastPrinted>2022-06-13T08:30:00Z</cp:lastPrinted>
  <dcterms:created xsi:type="dcterms:W3CDTF">2022-05-27T12:22:00Z</dcterms:created>
  <dcterms:modified xsi:type="dcterms:W3CDTF">2022-06-15T10:43:00Z</dcterms:modified>
</cp:coreProperties>
</file>